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7526"/>
        <w:gridCol w:w="540"/>
        <w:gridCol w:w="540"/>
        <w:gridCol w:w="600"/>
      </w:tblGrid>
      <w:tr w:rsidR="00560A3E" w:rsidRPr="00560A3E">
        <w:trPr>
          <w:tblCellSpacing w:w="15" w:type="dxa"/>
        </w:trPr>
        <w:tc>
          <w:tcPr>
            <w:tcW w:w="5000" w:type="pct"/>
            <w:vAlign w:val="center"/>
            <w:hideMark/>
          </w:tcPr>
          <w:p w:rsidR="00560A3E" w:rsidRPr="00560A3E" w:rsidRDefault="00560A3E" w:rsidP="00560A3E">
            <w:pPr>
              <w:spacing w:after="0" w:line="240" w:lineRule="auto"/>
              <w:rPr>
                <w:rFonts w:ascii="Verdana" w:eastAsia="Times New Roman" w:hAnsi="Verdana" w:cs="Times New Roman"/>
                <w:b/>
                <w:bCs/>
                <w:color w:val="FF9900"/>
                <w:sz w:val="18"/>
                <w:szCs w:val="18"/>
                <w:lang w:eastAsia="en-AU"/>
              </w:rPr>
            </w:pPr>
            <w:r w:rsidRPr="00560A3E">
              <w:rPr>
                <w:rFonts w:ascii="Verdana" w:eastAsia="Times New Roman" w:hAnsi="Verdana" w:cs="Times New Roman"/>
                <w:b/>
                <w:bCs/>
                <w:color w:val="FF9900"/>
                <w:sz w:val="18"/>
                <w:szCs w:val="18"/>
                <w:lang w:eastAsia="en-AU"/>
              </w:rPr>
              <w:t xml:space="preserve">Kitaab ul-Tahara </w:t>
            </w:r>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5" w:tooltip="PDF" w:history="1">
              <w:r w:rsidRPr="00560A3E">
                <w:rPr>
                  <w:rFonts w:ascii="Verdana" w:eastAsia="Times New Roman" w:hAnsi="Verdana" w:cs="Times New Roman"/>
                  <w:color w:val="FF6600"/>
                  <w:sz w:val="17"/>
                  <w:szCs w:val="17"/>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DF" href="javascript:void window.open('http://www.islamicthinkers.com/index/index2.php?option=com_content&amp;do_pdf=1&amp;id=200',%20'win2',%20'status=no,toolbar=no,scrollbars=yes,titlebar=no,menubar=no,resizable=yes,width=640,height=480,directories=no,location=no');" title="PDF"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6" w:tooltip="Print" w:history="1">
              <w:r w:rsidRPr="00560A3E">
                <w:rPr>
                  <w:rFonts w:ascii="Verdana" w:eastAsia="Times New Roman" w:hAnsi="Verdana" w:cs="Times New Roman"/>
                  <w:color w:val="FF6600"/>
                  <w:sz w:val="17"/>
                  <w:szCs w:val="17"/>
                  <w:lang w:eastAsia="en-AU"/>
                </w:rPr>
                <w:pict>
                  <v:shape id="_x0000_i1026" type="#_x0000_t75" alt="Print" href="javascript:void window.open('http://www.islamicthinkers.com/index/index2.php?option=com_content&amp;task=view&amp;id=200&amp;Itemid=26&amp;pop=1&amp;page=0',%20'win2',%20'status=no,toolbar=no,scrollbars=yes,titlebar=no,menubar=no,resizable=yes,width=640,height=480,directories=no,location=no');" title="Print"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7" w:tooltip="E-mail" w:history="1">
              <w:r w:rsidRPr="00560A3E">
                <w:rPr>
                  <w:rFonts w:ascii="Verdana" w:eastAsia="Times New Roman" w:hAnsi="Verdana" w:cs="Times New Roman"/>
                  <w:color w:val="FF6600"/>
                  <w:sz w:val="17"/>
                  <w:szCs w:val="17"/>
                  <w:lang w:eastAsia="en-AU"/>
                </w:rPr>
                <w:pict>
                  <v:shape id="_x0000_i1027" type="#_x0000_t75" alt="E-mail" href="javascript:void window.open('http://www.islamicthinkers.com/index/index2.php?option=com_content&amp;task=emailform&amp;id=200',%20'win2',%20'status=no,toolbar=no,scrollbars=yes,titlebar=no,menubar=no,resizable=yes,width=400,height=250,directories=no,location=no');" title="E-mail" style="width:24pt;height:24pt" o:button="t"/>
                </w:pict>
              </w:r>
            </w:hyperlink>
          </w:p>
        </w:tc>
      </w:tr>
    </w:tbl>
    <w:p w:rsidR="00560A3E" w:rsidRPr="00560A3E" w:rsidRDefault="00560A3E" w:rsidP="00560A3E">
      <w:pPr>
        <w:spacing w:after="0" w:line="240" w:lineRule="auto"/>
        <w:jc w:val="both"/>
        <w:rPr>
          <w:rFonts w:ascii="Verdana" w:eastAsia="Times New Roman" w:hAnsi="Verdana" w:cs="Times New Roman"/>
          <w:vanish/>
          <w:color w:val="333333"/>
          <w:sz w:val="20"/>
          <w:szCs w:val="20"/>
          <w:lang w:eastAsia="en-AU"/>
        </w:rPr>
      </w:pPr>
    </w:p>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9206"/>
      </w:tblGrid>
      <w:tr w:rsidR="00560A3E" w:rsidRPr="00560A3E">
        <w:trPr>
          <w:tblCellSpacing w:w="15" w:type="dxa"/>
        </w:trPr>
        <w:tc>
          <w:tcPr>
            <w:tcW w:w="0" w:type="auto"/>
            <w:hideMark/>
          </w:tcPr>
          <w:p w:rsidR="00560A3E" w:rsidRPr="00560A3E" w:rsidRDefault="00560A3E" w:rsidP="00560A3E">
            <w:pPr>
              <w:spacing w:after="0" w:line="240" w:lineRule="auto"/>
              <w:rPr>
                <w:rFonts w:ascii="Arial" w:eastAsia="Times New Roman" w:hAnsi="Arial" w:cs="Arial"/>
                <w:color w:val="999999"/>
                <w:sz w:val="15"/>
                <w:szCs w:val="15"/>
                <w:lang w:eastAsia="en-AU"/>
              </w:rPr>
            </w:pPr>
            <w:r w:rsidRPr="00560A3E">
              <w:rPr>
                <w:rFonts w:ascii="Arial" w:eastAsia="Times New Roman" w:hAnsi="Arial" w:cs="Arial"/>
                <w:color w:val="999999"/>
                <w:sz w:val="15"/>
                <w:szCs w:val="15"/>
                <w:lang w:eastAsia="en-AU"/>
              </w:rPr>
              <w:t xml:space="preserve">Thursday, 02 June 2005 </w:t>
            </w:r>
          </w:p>
        </w:tc>
      </w:tr>
      <w:tr w:rsidR="00560A3E" w:rsidRPr="00560A3E">
        <w:trPr>
          <w:tblCellSpacing w:w="15" w:type="dxa"/>
        </w:trPr>
        <w:tc>
          <w:tcPr>
            <w:tcW w:w="0" w:type="auto"/>
            <w:hideMark/>
          </w:tcPr>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Muslim Jurists agree that ablution is of three types: ablution (Wudhu), complete ablution/bathing (Ghusl) and dry ablution (Tayammum</w:t>
            </w:r>
            <w:proofErr w:type="gramStart"/>
            <w:r w:rsidRPr="00560A3E">
              <w:rPr>
                <w:rFonts w:ascii="Verdana" w:eastAsia="Times New Roman" w:hAnsi="Verdana" w:cs="Times New Roman"/>
                <w:color w:val="333333"/>
                <w:sz w:val="17"/>
                <w:szCs w:val="17"/>
                <w:lang w:eastAsia="en-AU"/>
              </w:rPr>
              <w:t>)-</w:t>
            </w:r>
            <w:proofErr w:type="gramEnd"/>
            <w:r w:rsidRPr="00560A3E">
              <w:rPr>
                <w:rFonts w:ascii="Verdana" w:eastAsia="Times New Roman" w:hAnsi="Verdana" w:cs="Times New Roman"/>
                <w:color w:val="333333"/>
                <w:sz w:val="17"/>
                <w:szCs w:val="17"/>
                <w:lang w:eastAsia="en-AU"/>
              </w:rPr>
              <w:t xml:space="preserve"> all of which will be described according to the Shafi’i School of Thought.</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Ablution (Wudhu) becomes obligatory (Fard) upon a person when the time for prayer has entered or when intending to do any other act of worship for which ablution is a prerequisite.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The obligatory parts of Ablution are:</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Intention</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This is the desire to do the action and to please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by following His command.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Washing the face</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This involves pouring water from the top of the forehead to the bottom of the jaw, and from one ear to the other.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Washing the arms to the elbow</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The elbows must be washed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Wiping the head</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This involves wiping the head with the hands, starting from the front of the head, moving back to the nape of the neck and then returning the hands to the front.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Washing the feet and heels</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This involves washing the feet to the ankles If the latter components are not fulfilled this makes one’s ablution void.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FFFFFF"/>
                <w:sz w:val="17"/>
                <w:szCs w:val="17"/>
                <w:lang w:eastAsia="en-AU"/>
              </w:rPr>
              <w:t xml:space="preserve">The recommended(Mandoub) parts of Wudhu are: </w:t>
            </w:r>
            <w:r w:rsidRPr="00560A3E">
              <w:rPr>
                <w:rFonts w:ascii="Verdana" w:eastAsia="Times New Roman" w:hAnsi="Verdana" w:cs="Times New Roman"/>
                <w:b/>
                <w:bCs/>
                <w:color w:val="FFFFFF"/>
                <w:sz w:val="17"/>
                <w:szCs w:val="17"/>
                <w:shd w:val="clear" w:color="auto" w:fill="000000"/>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Rinsing the mouth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333333"/>
                <w:sz w:val="17"/>
                <w:szCs w:val="17"/>
                <w:lang w:eastAsia="en-AU"/>
              </w:rPr>
              <w:t xml:space="preserve">Snuffing water up the nose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Running one’s fingers through the beard</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333333"/>
                <w:sz w:val="17"/>
                <w:szCs w:val="17"/>
                <w:lang w:eastAsia="en-AU"/>
              </w:rPr>
              <w:t>Running one’s fingers through the fingers and toes</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Repeating each wash three times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333333"/>
                <w:sz w:val="17"/>
                <w:szCs w:val="17"/>
                <w:lang w:eastAsia="en-AU"/>
              </w:rPr>
              <w:t>Wiping the ears</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spacing w:before="100" w:beforeAutospacing="1" w:after="240"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333333"/>
                <w:sz w:val="17"/>
                <w:szCs w:val="17"/>
                <w:lang w:eastAsia="en-AU"/>
              </w:rPr>
              <w:t>Beginning each action with the right side</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Rubbing the limbs with water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Supplication after ablution</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FFFFFF"/>
                <w:sz w:val="17"/>
                <w:szCs w:val="17"/>
                <w:lang w:eastAsia="en-AU"/>
              </w:rPr>
              <w:t>The following nullify wudhu:</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Any excretion of the penis, vagina or anus. This would be urine, faeces, prostratic fluid, ejaculation of sperm and releasing wind.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Deep sleep that makes a person completely unaware of his surroundings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Loss of consciousness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Touching the sexual organs without any barrier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lastRenderedPageBreak/>
              <w:t xml:space="preserve">Touching a woman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Vomiting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Bleeding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The following actions do not nullify wudhu:</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Eating meat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Having doubt if one has released wind or not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Laughing during prayer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Washing dead person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Actions that require ablution as a prerequisite include:</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Any type of ritual prayer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Circumambulating the Ka’bah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Reading the Qur’an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Actions for which a state of ablution is recommended(Mandoub) include:</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Mentioning the Name of Allah(swt)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Going to sleep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Before performing Ghusl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Renewing the ablution for each prayer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Ghusl means to wash the entire body. It becomes obligatory upon a person when in a state of ritual impurity and wishes to fulfil the commands of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i.e. Salah.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Concerning Ghusl there are two things the Shari’ah requires:</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Intention (Niyyah)</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Washing all parts of the body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The opinion of the jurists is that Ghusl is a must when:</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Discharge of Al-Mani (Ejaculation of sperm) while asleep or awake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the sperm is discharged without any type of stimulation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one has a wet dream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the penis enters the vagina even though there was no ejaculation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After menstruation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After post child birth bleeding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 person passes away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Actions that are forbidden to the impure include: touching or carrying the Qur’an, reciting the Qur’an, staying at the mosque, and circumambulating the Ka’bah.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lastRenderedPageBreak/>
              <w:t xml:space="preserve">Actions for which Ghusl is recommended are: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Before the Jummah prayer</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Before Eid prayers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For washing a corpse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For Hajj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A non-Muslim embracing Islam</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Ghusl is to be performed in the following manner by both men and women: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Wash both hands three times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Wash the private areas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Make a complete ablution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Wash the head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Pour water over the entire body starting with the right side first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Dry Ablution (Tayammum) literally means: ‘aim, purpose’. In Shari’ah terminology it refers to ‘seeking soil to wipe ones face and hands with the intention of preparing oneself to pray’.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soil used for Tayammum must be pure soil: this can be sand or stone. All of the scholars agree that the soil is that which covers the earth, dirt or otherwise.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Tayammum is permissible when: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t>Water cannot be found to do wudhu</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the water is too cold and may harm the individual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One is injured or ill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While in a state of Tayammum one can pray, touch and read the Qur’an.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In addition to water becoming available, everything that nullifies the ablution nullifies the Tayammum.</w:t>
            </w:r>
          </w:p>
        </w:tc>
      </w:tr>
    </w:tbl>
    <w:p w:rsidR="000E5F19" w:rsidRDefault="000E5F19" w:rsidP="00560A3E"/>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7526"/>
        <w:gridCol w:w="540"/>
        <w:gridCol w:w="540"/>
        <w:gridCol w:w="600"/>
      </w:tblGrid>
      <w:tr w:rsidR="00560A3E" w:rsidRPr="00560A3E">
        <w:trPr>
          <w:tblCellSpacing w:w="15" w:type="dxa"/>
        </w:trPr>
        <w:tc>
          <w:tcPr>
            <w:tcW w:w="5000" w:type="pct"/>
            <w:vAlign w:val="center"/>
            <w:hideMark/>
          </w:tcPr>
          <w:p w:rsidR="00560A3E" w:rsidRPr="00560A3E" w:rsidRDefault="00560A3E" w:rsidP="00560A3E">
            <w:pPr>
              <w:spacing w:after="0" w:line="240" w:lineRule="auto"/>
              <w:rPr>
                <w:rFonts w:ascii="Verdana" w:eastAsia="Times New Roman" w:hAnsi="Verdana" w:cs="Times New Roman"/>
                <w:b/>
                <w:bCs/>
                <w:color w:val="FF9900"/>
                <w:sz w:val="18"/>
                <w:szCs w:val="18"/>
                <w:lang w:eastAsia="en-AU"/>
              </w:rPr>
            </w:pPr>
            <w:r w:rsidRPr="00560A3E">
              <w:rPr>
                <w:rFonts w:ascii="Verdana" w:eastAsia="Times New Roman" w:hAnsi="Verdana" w:cs="Times New Roman"/>
                <w:b/>
                <w:bCs/>
                <w:color w:val="FF9900"/>
                <w:sz w:val="18"/>
                <w:szCs w:val="18"/>
                <w:lang w:eastAsia="en-AU"/>
              </w:rPr>
              <w:t xml:space="preserve">Kitaab ul-Siyam </w:t>
            </w:r>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8" w:tooltip="PDF" w:history="1">
              <w:r w:rsidRPr="00560A3E">
                <w:rPr>
                  <w:rFonts w:ascii="Verdana" w:eastAsia="Times New Roman" w:hAnsi="Verdana" w:cs="Times New Roman"/>
                  <w:color w:val="FF6600"/>
                  <w:sz w:val="17"/>
                  <w:szCs w:val="17"/>
                  <w:lang w:eastAsia="en-AU"/>
                </w:rPr>
                <w:pict>
                  <v:shape id="_x0000_i1028" type="#_x0000_t75" alt="PDF" href="javascript:void window.open('http://www.islamicthinkers.com/index/index2.php?option=com_content&amp;do_pdf=1&amp;id=197',%20'win2',%20'status=no,toolbar=no,scrollbars=yes,titlebar=no,menubar=no,resizable=yes,width=640,height=480,directories=no,location=no');" title="PDF"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9" w:tooltip="Print" w:history="1">
              <w:r w:rsidRPr="00560A3E">
                <w:rPr>
                  <w:rFonts w:ascii="Verdana" w:eastAsia="Times New Roman" w:hAnsi="Verdana" w:cs="Times New Roman"/>
                  <w:color w:val="FF6600"/>
                  <w:sz w:val="17"/>
                  <w:szCs w:val="17"/>
                  <w:lang w:eastAsia="en-AU"/>
                </w:rPr>
                <w:pict>
                  <v:shape id="_x0000_i1029" type="#_x0000_t75" alt="Print" href="javascript:void window.open('http://www.islamicthinkers.com/index/index2.php?option=com_content&amp;task=view&amp;id=197&amp;Itemid=26&amp;pop=1&amp;page=0',%20'win2',%20'status=no,toolbar=no,scrollbars=yes,titlebar=no,menubar=no,resizable=yes,width=640,height=480,directories=no,location=no');" title="Print"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0" w:tooltip="E-mail" w:history="1">
              <w:r w:rsidRPr="00560A3E">
                <w:rPr>
                  <w:rFonts w:ascii="Verdana" w:eastAsia="Times New Roman" w:hAnsi="Verdana" w:cs="Times New Roman"/>
                  <w:color w:val="FF6600"/>
                  <w:sz w:val="17"/>
                  <w:szCs w:val="17"/>
                  <w:lang w:eastAsia="en-AU"/>
                </w:rPr>
                <w:pict>
                  <v:shape id="_x0000_i1030" type="#_x0000_t75" alt="E-mail" href="javascript:void window.open('http://www.islamicthinkers.com/index/index2.php?option=com_content&amp;task=emailform&amp;id=197',%20'win2',%20'status=no,toolbar=no,scrollbars=yes,titlebar=no,menubar=no,resizable=yes,width=400,height=250,directories=no,location=no');" title="E-mail" style="width:24pt;height:24pt" o:button="t"/>
                </w:pict>
              </w:r>
            </w:hyperlink>
          </w:p>
        </w:tc>
      </w:tr>
    </w:tbl>
    <w:p w:rsidR="00560A3E" w:rsidRPr="00560A3E" w:rsidRDefault="00560A3E" w:rsidP="00560A3E">
      <w:pPr>
        <w:spacing w:after="0" w:line="240" w:lineRule="auto"/>
        <w:jc w:val="both"/>
        <w:rPr>
          <w:rFonts w:ascii="Verdana" w:eastAsia="Times New Roman" w:hAnsi="Verdana" w:cs="Times New Roman"/>
          <w:vanish/>
          <w:color w:val="333333"/>
          <w:sz w:val="20"/>
          <w:szCs w:val="20"/>
          <w:lang w:eastAsia="en-AU"/>
        </w:rPr>
      </w:pPr>
    </w:p>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9206"/>
      </w:tblGrid>
      <w:tr w:rsidR="00560A3E" w:rsidRPr="00560A3E">
        <w:trPr>
          <w:tblCellSpacing w:w="15" w:type="dxa"/>
        </w:trPr>
        <w:tc>
          <w:tcPr>
            <w:tcW w:w="0" w:type="auto"/>
            <w:hideMark/>
          </w:tcPr>
          <w:p w:rsidR="00560A3E" w:rsidRPr="00560A3E" w:rsidRDefault="00560A3E" w:rsidP="00560A3E">
            <w:pPr>
              <w:spacing w:after="0" w:line="240" w:lineRule="auto"/>
              <w:rPr>
                <w:rFonts w:ascii="Arial" w:eastAsia="Times New Roman" w:hAnsi="Arial" w:cs="Arial"/>
                <w:color w:val="999999"/>
                <w:sz w:val="15"/>
                <w:szCs w:val="15"/>
                <w:lang w:eastAsia="en-AU"/>
              </w:rPr>
            </w:pPr>
            <w:r w:rsidRPr="00560A3E">
              <w:rPr>
                <w:rFonts w:ascii="Arial" w:eastAsia="Times New Roman" w:hAnsi="Arial" w:cs="Arial"/>
                <w:color w:val="999999"/>
                <w:sz w:val="15"/>
                <w:szCs w:val="15"/>
                <w:lang w:eastAsia="en-AU"/>
              </w:rPr>
              <w:t xml:space="preserve">Thursday, 02 June 2005 </w:t>
            </w:r>
          </w:p>
        </w:tc>
      </w:tr>
      <w:tr w:rsidR="00560A3E" w:rsidRPr="00560A3E">
        <w:trPr>
          <w:tblCellSpacing w:w="15" w:type="dxa"/>
        </w:trPr>
        <w:tc>
          <w:tcPr>
            <w:tcW w:w="0" w:type="auto"/>
            <w:hideMark/>
          </w:tcPr>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It was only when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revealed the ayah: </w:t>
            </w:r>
            <w:r w:rsidRPr="00560A3E">
              <w:rPr>
                <w:rFonts w:ascii="Verdana" w:eastAsia="Times New Roman" w:hAnsi="Verdana" w:cs="Times New Roman"/>
                <w:b/>
                <w:bCs/>
                <w:i/>
                <w:iCs/>
                <w:color w:val="333333"/>
                <w:sz w:val="17"/>
                <w:szCs w:val="17"/>
                <w:lang w:eastAsia="en-AU"/>
              </w:rPr>
              <w:t>"O ye who believe! Fasting is prescribed to you as it was prescribed to those before you, that you may learn self-restraint,"</w:t>
            </w:r>
            <w:r w:rsidRPr="00560A3E">
              <w:rPr>
                <w:rFonts w:ascii="Verdana" w:eastAsia="Times New Roman" w:hAnsi="Verdana" w:cs="Times New Roman"/>
                <w:color w:val="333333"/>
                <w:sz w:val="17"/>
                <w:szCs w:val="17"/>
                <w:lang w:eastAsia="en-AU"/>
              </w:rPr>
              <w:t xml:space="preserve"> (Surah 2: al-Baqarah Verse 187) that fasting was made obligatory.</w:t>
            </w:r>
          </w:p>
          <w:p w:rsidR="00560A3E" w:rsidRPr="00560A3E" w:rsidRDefault="00560A3E" w:rsidP="00560A3E">
            <w:pPr>
              <w:spacing w:after="0"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Another ayah of the Qur’an that emphasises this obligation is: </w:t>
            </w:r>
            <w:r w:rsidRPr="00560A3E">
              <w:rPr>
                <w:rFonts w:ascii="Verdana" w:eastAsia="Times New Roman" w:hAnsi="Verdana" w:cs="Times New Roman"/>
                <w:b/>
                <w:bCs/>
                <w:i/>
                <w:iCs/>
                <w:color w:val="333333"/>
                <w:sz w:val="17"/>
                <w:lang w:eastAsia="en-AU"/>
              </w:rPr>
              <w:t>"Ramadhan is the month in which we sent down the Qur’an, as a guide to mankind, also clear (signs) for guidance and judgment (between right and wrong). So every one of you who is present (at his home) during the month should spend it in fasting, but if any one is ill, or on a journey, the prescribed period (should be made up) by days later. Allah intends every facility for you; He does not want to put you to difficulties. (He wants you) to complete the prescribed period, and glorify Him in that he has guided you: and perchance ye shall be greatful."</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b/>
                <w:bCs/>
                <w:color w:val="333333"/>
                <w:sz w:val="17"/>
                <w:lang w:eastAsia="en-AU"/>
              </w:rPr>
              <w:t>(Surah 2: al-Baqarah Verse 185)</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used to fast in the Month of Ashura when he(saw) was in Makkah, as narrated by Bukhari. Then he continued fasting and ordered the Muslims to fast in Al-Medinah. He later on made it Mandoub (recommended) rather than an obligation (Fard). Also, Imam Ahmad in his Musnad </w:t>
            </w:r>
            <w:r w:rsidRPr="00560A3E">
              <w:rPr>
                <w:rFonts w:ascii="Verdana" w:eastAsia="Times New Roman" w:hAnsi="Verdana" w:cs="Times New Roman"/>
                <w:color w:val="333333"/>
                <w:sz w:val="17"/>
                <w:szCs w:val="17"/>
                <w:lang w:eastAsia="en-AU"/>
              </w:rPr>
              <w:lastRenderedPageBreak/>
              <w:t xml:space="preserve">narrated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used to fast three days in every month upon arriving in Al-Medinah.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Since fasting is an act of worship between the slave and the Creator and no one knows about it but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the reward is not as any reward for normal acts of worship. The only one who knows about the reward is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telling about Allah, said: </w:t>
            </w:r>
            <w:r w:rsidRPr="00560A3E">
              <w:rPr>
                <w:rFonts w:ascii="Verdana" w:eastAsia="Times New Roman" w:hAnsi="Verdana" w:cs="Times New Roman"/>
                <w:b/>
                <w:bCs/>
                <w:color w:val="333333"/>
                <w:sz w:val="17"/>
                <w:lang w:eastAsia="en-AU"/>
              </w:rPr>
              <w:t>"Every act taken by the son of Adam is done for him except fasting, it is for Me and I make the reward."</w:t>
            </w:r>
            <w:r w:rsidRPr="00560A3E">
              <w:rPr>
                <w:rFonts w:ascii="Verdana" w:eastAsia="Times New Roman" w:hAnsi="Verdana" w:cs="Times New Roman"/>
                <w:color w:val="333333"/>
                <w:sz w:val="17"/>
                <w:szCs w:val="17"/>
                <w:lang w:eastAsia="en-AU"/>
              </w:rPr>
              <w:t xml:space="preserve"> (Bukhari)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Fasting is a shield that protects the fasting person from sinning, disobedience and bad language.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"Fasting is a shield. Thus while fasting you must not use foul language or act like those of ignorance (screaming, attacking others etc), or speak loudly."</w:t>
            </w:r>
            <w:r w:rsidRPr="00560A3E">
              <w:rPr>
                <w:rFonts w:ascii="Verdana" w:eastAsia="Times New Roman" w:hAnsi="Verdana" w:cs="Times New Roman"/>
                <w:color w:val="333333"/>
                <w:sz w:val="17"/>
                <w:szCs w:val="17"/>
                <w:lang w:eastAsia="en-AU"/>
              </w:rPr>
              <w:t xml:space="preserve"> (Bukhari). Furthermore, a fasting Muslim is ordered not to retaliate if someone hurts him.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 xml:space="preserve">"And if somebody fights him or curses him he should say I am fasting, twice." </w:t>
            </w:r>
            <w:r w:rsidRPr="00560A3E">
              <w:rPr>
                <w:rFonts w:ascii="Verdana" w:eastAsia="Times New Roman" w:hAnsi="Verdana" w:cs="Times New Roman"/>
                <w:color w:val="333333"/>
                <w:sz w:val="17"/>
                <w:szCs w:val="17"/>
                <w:lang w:eastAsia="en-AU"/>
              </w:rPr>
              <w:t xml:space="preserve">(Bukhari)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It is strange that the smell of the mouth of the person who is fasting is disliked by the people but greatly liked by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Bukhari narrates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"By the one who has my soul in his hands, the smell of the mouth of the fasting person is better for Allah than the smell of musk."</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Furthermore,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blesses those who fast and honors them so much that He(swt) has made a special gate in Al-Jannah. No-one else uses this gate but them.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"There is a gate in Al-Jannah called Ar-Rayyan which those who fast enter from it. Once they enter from it, it is closed, and nobody else enters it."</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For sure the Month of Ramadhan is the best of months. Worship in this month is more rewarding than in other months. Upon the arrival of this month: </w:t>
            </w:r>
            <w:r w:rsidRPr="00560A3E">
              <w:rPr>
                <w:rFonts w:ascii="Verdana" w:eastAsia="Times New Roman" w:hAnsi="Verdana" w:cs="Times New Roman"/>
                <w:b/>
                <w:bCs/>
                <w:color w:val="333333"/>
                <w:sz w:val="17"/>
                <w:lang w:eastAsia="en-AU"/>
              </w:rPr>
              <w:t>"The gates of Jannah and the Heavens are opened. The gates of Hell are closed and the devils are chained."</w:t>
            </w:r>
            <w:r w:rsidRPr="00560A3E">
              <w:rPr>
                <w:rFonts w:ascii="Verdana" w:eastAsia="Times New Roman" w:hAnsi="Verdana" w:cs="Times New Roman"/>
                <w:color w:val="333333"/>
                <w:sz w:val="17"/>
                <w:szCs w:val="17"/>
                <w:lang w:eastAsia="en-AU"/>
              </w:rPr>
              <w:t xml:space="preserve"> (Bukhari) Chaining the devils means stopping the source of evil. Thus, it is no wonder that many people return to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in this month after going astray.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It is enough incentive for the Muslims to hear the following hadith to rush into obedience of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w:t>
            </w:r>
            <w:r w:rsidRPr="00560A3E">
              <w:rPr>
                <w:rFonts w:ascii="Verdana" w:eastAsia="Times New Roman" w:hAnsi="Verdana" w:cs="Times New Roman"/>
                <w:b/>
                <w:bCs/>
                <w:color w:val="333333"/>
                <w:sz w:val="17"/>
                <w:lang w:eastAsia="en-AU"/>
              </w:rPr>
              <w:t xml:space="preserve">"Whoever fasts in the Month of Ramadhan purely because of his faith and sincerity, all of his/her previous sins will be forgiven." (Bukhari) However, forgiveness has two conditions. We have to pay close attention to the saying of the Messenger </w:t>
            </w:r>
            <w:proofErr w:type="gramStart"/>
            <w:r w:rsidRPr="00560A3E">
              <w:rPr>
                <w:rFonts w:ascii="Verdana" w:eastAsia="Times New Roman" w:hAnsi="Verdana" w:cs="Times New Roman"/>
                <w:b/>
                <w:bCs/>
                <w:color w:val="333333"/>
                <w:sz w:val="17"/>
                <w:lang w:eastAsia="en-AU"/>
              </w:rPr>
              <w:t>Muhammad(</w:t>
            </w:r>
            <w:proofErr w:type="gramEnd"/>
            <w:r w:rsidRPr="00560A3E">
              <w:rPr>
                <w:rFonts w:ascii="Verdana" w:eastAsia="Times New Roman" w:hAnsi="Verdana" w:cs="Times New Roman"/>
                <w:b/>
                <w:bCs/>
                <w:color w:val="333333"/>
                <w:sz w:val="17"/>
                <w:lang w:eastAsia="en-AU"/>
              </w:rPr>
              <w:t>saw) when he(saw) says; "Purely because of faith and sincerity."</w:t>
            </w:r>
            <w:r w:rsidRPr="00560A3E">
              <w:rPr>
                <w:rFonts w:ascii="Verdana" w:eastAsia="Times New Roman" w:hAnsi="Verdana" w:cs="Times New Roman"/>
                <w:color w:val="333333"/>
                <w:sz w:val="17"/>
                <w:szCs w:val="17"/>
                <w:lang w:eastAsia="en-AU"/>
              </w:rPr>
              <w:t xml:space="preserve"> It is these two conditions that differentiate between a regular habit and an act of worship. Thus, the one who fasts as a matter of habit or without sincerity, his/her fasting will be of no good.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 xml:space="preserve">"Whosoever does not give up saying and acting upon falsehood, Allah is in no need for him/her to abandon his/her food." (Bukhari) On the other hand, there are glad tidings for those who fast out of sincerity. The Messenger </w:t>
            </w:r>
            <w:proofErr w:type="gramStart"/>
            <w:r w:rsidRPr="00560A3E">
              <w:rPr>
                <w:rFonts w:ascii="Verdana" w:eastAsia="Times New Roman" w:hAnsi="Verdana" w:cs="Times New Roman"/>
                <w:b/>
                <w:bCs/>
                <w:color w:val="333333"/>
                <w:sz w:val="17"/>
                <w:lang w:eastAsia="en-AU"/>
              </w:rPr>
              <w:t>Muhammad(</w:t>
            </w:r>
            <w:proofErr w:type="gramEnd"/>
            <w:r w:rsidRPr="00560A3E">
              <w:rPr>
                <w:rFonts w:ascii="Verdana" w:eastAsia="Times New Roman" w:hAnsi="Verdana" w:cs="Times New Roman"/>
                <w:b/>
                <w:bCs/>
                <w:color w:val="333333"/>
                <w:sz w:val="17"/>
                <w:lang w:eastAsia="en-AU"/>
              </w:rPr>
              <w:t>saw) said: "There are two occasions for the fasting person where he/she will be happy. He/she will be happy when breaking the fast and will be happy, when he/she meets his/her Lord."</w:t>
            </w:r>
            <w:r w:rsidRPr="00560A3E">
              <w:rPr>
                <w:rFonts w:ascii="Verdana" w:eastAsia="Times New Roman" w:hAnsi="Verdana" w:cs="Times New Roman"/>
                <w:color w:val="333333"/>
                <w:sz w:val="17"/>
                <w:szCs w:val="17"/>
                <w:lang w:eastAsia="en-AU"/>
              </w:rPr>
              <w:t xml:space="preserve"> (Bukhari)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Month of Ramadhan begins and ends by the sighting of the moon. The moon can be sighted by all people and consequently the beginning and the end of the months can be known by all. And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taught us how to know when the month begins and when it ends. He also taught us what to do in case we don’t see the moon. Bukhari narrates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"Do not fast until you see the moon, and do not break fast until you see it."</w:t>
            </w:r>
            <w:r w:rsidRPr="00560A3E">
              <w:rPr>
                <w:rFonts w:ascii="Verdana" w:eastAsia="Times New Roman" w:hAnsi="Verdana" w:cs="Times New Roman"/>
                <w:color w:val="333333"/>
                <w:sz w:val="17"/>
                <w:szCs w:val="17"/>
                <w:lang w:eastAsia="en-AU"/>
              </w:rPr>
              <w:t xml:space="preserve"> In another narration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saw) said:</w:t>
            </w:r>
            <w:r w:rsidRPr="00560A3E">
              <w:rPr>
                <w:rFonts w:ascii="Verdana" w:eastAsia="Times New Roman" w:hAnsi="Verdana" w:cs="Times New Roman"/>
                <w:b/>
                <w:bCs/>
                <w:color w:val="333333"/>
                <w:sz w:val="17"/>
                <w:lang w:eastAsia="en-AU"/>
              </w:rPr>
              <w:t xml:space="preserve"> "if you see it (moon) fast and if you see it break fast (and the moon). But, if it can’t be seen, then calculate for it."</w:t>
            </w:r>
            <w:r w:rsidRPr="00560A3E">
              <w:rPr>
                <w:rFonts w:ascii="Verdana" w:eastAsia="Times New Roman" w:hAnsi="Verdana" w:cs="Times New Roman"/>
                <w:color w:val="333333"/>
                <w:sz w:val="17"/>
                <w:szCs w:val="17"/>
                <w:lang w:eastAsia="en-AU"/>
              </w:rPr>
              <w:t xml:space="preserve"> Also,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 xml:space="preserve">"The month is twenty nine nights. Thus, do not fast until you see it. But, if it is not visible, then complete the month as thirty days."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t xml:space="preserve">In addition, Ad-Dar Qutni and Abu Dawood narrated (Sahih Hadith) that Ibn Umar said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people were trying to sight the moon and I told the Messenger(saw) that I saw it. So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started fasting and ordered the people to start fasting. This hadith tells us that one person sighting the moon is sufficient for everyone to start </w:t>
            </w:r>
            <w:proofErr w:type="gramStart"/>
            <w:r w:rsidRPr="00560A3E">
              <w:rPr>
                <w:rFonts w:ascii="Verdana" w:eastAsia="Times New Roman" w:hAnsi="Verdana" w:cs="Times New Roman"/>
                <w:color w:val="333333"/>
                <w:sz w:val="17"/>
                <w:szCs w:val="17"/>
                <w:lang w:eastAsia="en-AU"/>
              </w:rPr>
              <w:t>fasting</w:t>
            </w:r>
            <w:proofErr w:type="gramEnd"/>
            <w:r w:rsidRPr="00560A3E">
              <w:rPr>
                <w:rFonts w:ascii="Verdana" w:eastAsia="Times New Roman" w:hAnsi="Verdana" w:cs="Times New Roman"/>
                <w:color w:val="333333"/>
                <w:sz w:val="17"/>
                <w:szCs w:val="17"/>
                <w:lang w:eastAsia="en-AU"/>
              </w:rPr>
              <w:t xml:space="preserve"> the Month of Ramadhan.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However, there is a disagreement among Muslims over whether the sighting of the moon in one region obligates Muslims in other regions to fast or not. The Hanafi, Maliki and Hanbali School of Thought say that if the moon is sighted in a region, then all Muslims in all regions must fast. The Shafii’ School of Thought, on the other hand, says that sighting of the moon in one region is sufficient for that region and not for others. The correct opinion is that one sighting is sufficient for all Muslims to fast and break fast. This is regardless to where the sighting of the moon occurred. This is due to the honorable hadith: </w:t>
            </w:r>
            <w:r w:rsidRPr="00560A3E">
              <w:rPr>
                <w:rFonts w:ascii="Verdana" w:eastAsia="Times New Roman" w:hAnsi="Verdana" w:cs="Times New Roman"/>
                <w:b/>
                <w:bCs/>
                <w:color w:val="333333"/>
                <w:sz w:val="17"/>
                <w:lang w:eastAsia="en-AU"/>
              </w:rPr>
              <w:t xml:space="preserve">"Fast </w:t>
            </w:r>
            <w:r w:rsidRPr="00560A3E">
              <w:rPr>
                <w:rFonts w:ascii="Verdana" w:eastAsia="Times New Roman" w:hAnsi="Verdana" w:cs="Times New Roman"/>
                <w:b/>
                <w:bCs/>
                <w:color w:val="333333"/>
                <w:sz w:val="17"/>
                <w:lang w:eastAsia="en-AU"/>
              </w:rPr>
              <w:lastRenderedPageBreak/>
              <w:t xml:space="preserve">for seeing it, and break fast for seeing it." </w:t>
            </w:r>
            <w:r w:rsidRPr="00560A3E">
              <w:rPr>
                <w:rFonts w:ascii="Verdana" w:eastAsia="Times New Roman" w:hAnsi="Verdana" w:cs="Times New Roman"/>
                <w:color w:val="333333"/>
                <w:sz w:val="17"/>
                <w:szCs w:val="17"/>
                <w:lang w:eastAsia="en-AU"/>
              </w:rPr>
              <w:t xml:space="preserve">The phrase ‘for seeing it’ is general for any sighting in any region. And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is the Most Knowing.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Contrary to the timing of the month, the acts of worship in a day are dependent on the sun. Therefore, we abstain from food, drink and sexual intercourse from Fajr till sunset.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Intention (Niyyah) is a requirement for fasting as the intention, indeed, differentiates from an act of habit or an accident. For example, the person who abstains from food, drink and sexual intercourse from Fajr till sunset for health reasons rather than for worshipping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is not considered to be fasting Islamically and consequently will not be rewarded by Allah(swt). Therefore, the person who wants to fast must have the pure intention for doing that action only to please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Contrary to the common misunderstanding, the intention (Niyyah) need not be said by the tongue, for the intention is an act of the heart. Moreover, the intention must be settled in the heart before Fajr. Al-Tirmidhi and An-Nasai’ narrated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saw) said:</w:t>
            </w:r>
            <w:r w:rsidRPr="00560A3E">
              <w:rPr>
                <w:rFonts w:ascii="Verdana" w:eastAsia="Times New Roman" w:hAnsi="Verdana" w:cs="Times New Roman"/>
                <w:b/>
                <w:bCs/>
                <w:color w:val="333333"/>
                <w:sz w:val="17"/>
                <w:lang w:eastAsia="en-AU"/>
              </w:rPr>
              <w:t xml:space="preserve"> "Who does not intend to fast from night time, he/she has no fast (not accepted)." </w:t>
            </w:r>
            <w:r w:rsidRPr="00560A3E">
              <w:rPr>
                <w:rFonts w:ascii="Verdana" w:eastAsia="Times New Roman" w:hAnsi="Verdana" w:cs="Times New Roman"/>
                <w:color w:val="333333"/>
                <w:sz w:val="17"/>
                <w:szCs w:val="17"/>
                <w:lang w:eastAsia="en-AU"/>
              </w:rPr>
              <w:t xml:space="preserve">So the heart must be set on fasting the next day. Waking up for Suhur is also sufficient to be considered as an intention.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meal of Suhur is Sunnah (Recommended).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"Have Suhur, for in Suhur there is blessing."</w:t>
            </w:r>
            <w:r w:rsidRPr="00560A3E">
              <w:rPr>
                <w:rFonts w:ascii="Verdana" w:eastAsia="Times New Roman" w:hAnsi="Verdana" w:cs="Times New Roman"/>
                <w:color w:val="333333"/>
                <w:sz w:val="17"/>
                <w:szCs w:val="17"/>
                <w:lang w:eastAsia="en-AU"/>
              </w:rPr>
              <w:t xml:space="preserve"> (Muslim) It is also preferred to delay Suhur for the saying of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w:t>
            </w:r>
            <w:r w:rsidRPr="00560A3E">
              <w:rPr>
                <w:rFonts w:ascii="Verdana" w:eastAsia="Times New Roman" w:hAnsi="Verdana" w:cs="Times New Roman"/>
                <w:b/>
                <w:bCs/>
                <w:color w:val="333333"/>
                <w:sz w:val="17"/>
                <w:lang w:eastAsia="en-AU"/>
              </w:rPr>
              <w:t>"My Ummah will be in good condition as long as they delay Suhur and rush in breaking fast."</w:t>
            </w:r>
            <w:r w:rsidRPr="00560A3E">
              <w:rPr>
                <w:rFonts w:ascii="Verdana" w:eastAsia="Times New Roman" w:hAnsi="Verdana" w:cs="Times New Roman"/>
                <w:color w:val="333333"/>
                <w:sz w:val="17"/>
                <w:szCs w:val="17"/>
                <w:lang w:eastAsia="en-AU"/>
              </w:rPr>
              <w:t xml:space="preserve"> (Ahmad) In addition, Suhur is what differentiates our fast from that of the people of the book.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saw) also said:</w:t>
            </w:r>
            <w:r w:rsidRPr="00560A3E">
              <w:rPr>
                <w:rFonts w:ascii="Verdana" w:eastAsia="Times New Roman" w:hAnsi="Verdana" w:cs="Times New Roman"/>
                <w:b/>
                <w:bCs/>
                <w:color w:val="333333"/>
                <w:sz w:val="17"/>
                <w:lang w:eastAsia="en-AU"/>
              </w:rPr>
              <w:t xml:space="preserve"> "The difference between our fast and that of the People of the Book is the meal of Suhur." </w:t>
            </w:r>
            <w:r w:rsidRPr="00560A3E">
              <w:rPr>
                <w:rFonts w:ascii="Verdana" w:eastAsia="Times New Roman" w:hAnsi="Verdana" w:cs="Times New Roman"/>
                <w:color w:val="333333"/>
                <w:sz w:val="17"/>
                <w:szCs w:val="17"/>
                <w:lang w:eastAsia="en-AU"/>
              </w:rPr>
              <w:t xml:space="preserve">(Muslim)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Once the fasting Muslim has just left his/her food and drink for the sake of Allah(swt) he/she should not curse, use foul language, harm people or talk nonsense. Thus, the fasting individual should keep him/herself busy with the remembrance of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reading Qur’an and attending sessions of Knowledge.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However, it is natural for the human being to make mistakes and even sin, for human beings are created weak and imperfect as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says: </w:t>
            </w:r>
            <w:r w:rsidRPr="00560A3E">
              <w:rPr>
                <w:rFonts w:ascii="Verdana" w:eastAsia="Times New Roman" w:hAnsi="Verdana" w:cs="Times New Roman"/>
                <w:b/>
                <w:bCs/>
                <w:color w:val="333333"/>
                <w:sz w:val="17"/>
                <w:lang w:eastAsia="en-AU"/>
              </w:rPr>
              <w:t>"And man was created weak"</w:t>
            </w:r>
            <w:r w:rsidRPr="00560A3E">
              <w:rPr>
                <w:rFonts w:ascii="Verdana" w:eastAsia="Times New Roman" w:hAnsi="Verdana" w:cs="Times New Roman"/>
                <w:color w:val="333333"/>
                <w:sz w:val="17"/>
                <w:szCs w:val="17"/>
                <w:lang w:eastAsia="en-AU"/>
              </w:rPr>
              <w:t xml:space="preserve">. And consequently the fasting Muslim can make a mistake by forgetfully eating or drinking. In this case he/she is not sinning. This is because of the saying of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w:t>
            </w:r>
            <w:r w:rsidRPr="00560A3E">
              <w:rPr>
                <w:rFonts w:ascii="Verdana" w:eastAsia="Times New Roman" w:hAnsi="Verdana" w:cs="Times New Roman"/>
                <w:b/>
                <w:bCs/>
                <w:color w:val="333333"/>
                <w:sz w:val="17"/>
                <w:lang w:eastAsia="en-AU"/>
              </w:rPr>
              <w:t>"Allah has forgiven mistakes, forgetfulness and what is due to compulsion from my Ummah."</w:t>
            </w:r>
            <w:r w:rsidRPr="00560A3E">
              <w:rPr>
                <w:rFonts w:ascii="Verdana" w:eastAsia="Times New Roman" w:hAnsi="Verdana" w:cs="Times New Roman"/>
                <w:color w:val="333333"/>
                <w:sz w:val="17"/>
                <w:szCs w:val="17"/>
                <w:lang w:eastAsia="en-AU"/>
              </w:rPr>
              <w:t xml:space="preserve"> Therefore, the fast for that person is still valid as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"If he forgets and eats and drinks, then he should complete his fast. It was Allah who fed him and gave him the drink."</w:t>
            </w:r>
            <w:r w:rsidRPr="00560A3E">
              <w:rPr>
                <w:rFonts w:ascii="Verdana" w:eastAsia="Times New Roman" w:hAnsi="Verdana" w:cs="Times New Roman"/>
                <w:color w:val="333333"/>
                <w:sz w:val="17"/>
                <w:szCs w:val="17"/>
                <w:lang w:eastAsia="en-AU"/>
              </w:rPr>
              <w:t xml:space="preserve"> (Bukhari)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As for the person who is overcome by his/her desires and thus breaks fast deliberately, he/she has committed a great sin. If he/she breaks fast by sexual intercourse, then he must make it up as explained in the following hadith by Bukhari: "Abu Huraira(ra) said, ‘While sitting with the Messenger of Allah(saw) a man came and said, ‘O Messenger of Allah, I have destroyed myself and destroyed my family also.’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said, ‘What is the matter?’ He said, ‘I had sex with my wife in Ramadhan.’ The Messenger of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saw) asked, ‘Do you have a neck (slave) to free.’ He said, ‘No.’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said, ‘Can you fast two months consecutively?’ He said, ‘No.’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said, ‘Can you feed sixty poor people? He said, ‘No.’ After a while a branch of dates was brought to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 xml:space="preserve">saw).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said, ‘Where is the questioner?’ He said, ‘Here I am.’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said, ‘Take this and give it as charity.’ He said, ‘To someone poorer than me, O Messenger of Allah? By Allah, there is no family poorer than my family.’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 xml:space="preserve">saw) laughed till his molar teeth could be seen and said, ‘Feed it to your family."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This is with regard to sexual intercourse but anything less than intercourse is permissible as Bukhari narrated that </w:t>
            </w:r>
            <w:proofErr w:type="gramStart"/>
            <w:r w:rsidRPr="00560A3E">
              <w:rPr>
                <w:rFonts w:ascii="Verdana" w:eastAsia="Times New Roman" w:hAnsi="Verdana" w:cs="Times New Roman"/>
                <w:color w:val="333333"/>
                <w:sz w:val="17"/>
                <w:szCs w:val="17"/>
                <w:lang w:eastAsia="en-AU"/>
              </w:rPr>
              <w:t>Aisha(</w:t>
            </w:r>
            <w:proofErr w:type="gramEnd"/>
            <w:r w:rsidRPr="00560A3E">
              <w:rPr>
                <w:rFonts w:ascii="Verdana" w:eastAsia="Times New Roman" w:hAnsi="Verdana" w:cs="Times New Roman"/>
                <w:color w:val="333333"/>
                <w:sz w:val="17"/>
                <w:szCs w:val="17"/>
                <w:lang w:eastAsia="en-AU"/>
              </w:rPr>
              <w:t xml:space="preserve">ra) said that the Messenger(saw) used to kiss and touch while fasting. It is also permissible to have sexual intercourse after sunset and delay Ghusl (Shar’ii Faith) till after Fajr as Aisha(ra) said that the Messenger(saw) used to take Ghusl from Janabah after Fajr in Ramadan and fast (Reported in Bukhari). In addition, it is allowed for the fasting person to rinse the mouth (if some water enters the mouth by mistake it is still valid), take a bath, wear perfume, use Kohl and use Miswak.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With regards to fasting whilst travelling,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has permitted us to break fast whilst traveling and in sickness on the condition that we make it up at a later date as: "And for those who are sick or travelling, then (the prescribed period) should be made up on other days." This is by the mercy of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However, if the traveller finds </w:t>
            </w:r>
            <w:proofErr w:type="gramStart"/>
            <w:r w:rsidRPr="00560A3E">
              <w:rPr>
                <w:rFonts w:ascii="Verdana" w:eastAsia="Times New Roman" w:hAnsi="Verdana" w:cs="Times New Roman"/>
                <w:color w:val="333333"/>
                <w:sz w:val="17"/>
                <w:szCs w:val="17"/>
                <w:lang w:eastAsia="en-AU"/>
              </w:rPr>
              <w:t>him/herself</w:t>
            </w:r>
            <w:proofErr w:type="gramEnd"/>
            <w:r w:rsidRPr="00560A3E">
              <w:rPr>
                <w:rFonts w:ascii="Verdana" w:eastAsia="Times New Roman" w:hAnsi="Verdana" w:cs="Times New Roman"/>
                <w:color w:val="333333"/>
                <w:sz w:val="17"/>
                <w:szCs w:val="17"/>
                <w:lang w:eastAsia="en-AU"/>
              </w:rPr>
              <w:t xml:space="preserve"> able to fast and prefers to do so, it is allowed. Bukhari narrated that Hamza bin Amru said to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 xml:space="preserve">saw): "Should I fast while travelling?’ (He used to fast often).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said, ‘If you wish, fast and if you wish, break fast." In the case of Jihad, however,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 xml:space="preserve">saw) used to obligate his companions to break fast when they were about to meet the enemy.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"You are meeting your enemy tomorrow and breaking fast will make you stronger, so break fast."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lastRenderedPageBreak/>
              <w:t xml:space="preserve">Fasting whilst sick will only delay its recovery or worsen </w:t>
            </w:r>
            <w:proofErr w:type="gramStart"/>
            <w:r w:rsidRPr="00560A3E">
              <w:rPr>
                <w:rFonts w:ascii="Verdana" w:eastAsia="Times New Roman" w:hAnsi="Verdana" w:cs="Times New Roman"/>
                <w:color w:val="333333"/>
                <w:sz w:val="17"/>
                <w:szCs w:val="17"/>
                <w:lang w:eastAsia="en-AU"/>
              </w:rPr>
              <w:t>it,</w:t>
            </w:r>
            <w:proofErr w:type="gramEnd"/>
            <w:r w:rsidRPr="00560A3E">
              <w:rPr>
                <w:rFonts w:ascii="Verdana" w:eastAsia="Times New Roman" w:hAnsi="Verdana" w:cs="Times New Roman"/>
                <w:color w:val="333333"/>
                <w:sz w:val="17"/>
                <w:szCs w:val="17"/>
                <w:lang w:eastAsia="en-AU"/>
              </w:rPr>
              <w:t xml:space="preserve"> therefore, one is permitted to break fast. But the one who is not affected by the fast is not a legitimate excuse. Also, breaking fast is only allowed in the travelling that is permissible not that which is haram. Some individuals may assume it is better not to break fast nowadays when travelling is easier. For those individual we recite the Ayah: "And your Lord is not forgetful." The Islamic Laws are for all times and places and thus there is no room for us to make rules from our own minds or desires while we have clear and true guidance from Allah(swt).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Women who are menstruating or who have post-childbirth bleeding are obligated to break fast until they become pure again as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 xml:space="preserve">saw) said: "Is it not that she does not fast nor pray during her menstruation period?" (Bukhari) In addition, if a woman is pregnant or is breast-feeding and she thinks she and the baby will suffer if she fasts, or she merely feels hardship in fasting, then she can break fast but must make up the missed days.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w:t>
            </w:r>
            <w:r w:rsidRPr="00560A3E">
              <w:rPr>
                <w:rFonts w:ascii="Verdana" w:eastAsia="Times New Roman" w:hAnsi="Verdana" w:cs="Times New Roman"/>
                <w:b/>
                <w:bCs/>
                <w:color w:val="333333"/>
                <w:sz w:val="17"/>
                <w:lang w:eastAsia="en-AU"/>
              </w:rPr>
              <w:t xml:space="preserve">"Allah takes away half of the Salah from the traveller, the breast-feeding women and the pregnant women." </w:t>
            </w:r>
            <w:r w:rsidRPr="00560A3E">
              <w:rPr>
                <w:rFonts w:ascii="Verdana" w:eastAsia="Times New Roman" w:hAnsi="Verdana" w:cs="Times New Roman"/>
                <w:color w:val="333333"/>
                <w:sz w:val="17"/>
                <w:szCs w:val="17"/>
                <w:lang w:eastAsia="en-AU"/>
              </w:rPr>
              <w:t xml:space="preserve">(Abu Dawood)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With regards to the elderly and those who are terminally ill, they do not have to make up the days that they have missed as they are unable to do so. Nonetheless, they have to feed one poor person as Bukhari narrated about the action of Anas.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Salat-ul-Tarawih is an important feature of Ramadhan as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encouraged the people to perform these special prayers as he(saw) said: </w:t>
            </w:r>
            <w:r w:rsidRPr="00560A3E">
              <w:rPr>
                <w:rFonts w:ascii="Verdana" w:eastAsia="Times New Roman" w:hAnsi="Verdana" w:cs="Times New Roman"/>
                <w:b/>
                <w:bCs/>
                <w:color w:val="333333"/>
                <w:sz w:val="17"/>
                <w:lang w:eastAsia="en-AU"/>
              </w:rPr>
              <w:t>"Whoever prays during the nights of Ramadhan (Tarawih) with a firm belief and hoping for reward, all his previous sins will be forgiven."</w:t>
            </w:r>
            <w:r w:rsidRPr="00560A3E">
              <w:rPr>
                <w:rFonts w:ascii="Verdana" w:eastAsia="Times New Roman" w:hAnsi="Verdana" w:cs="Times New Roman"/>
                <w:color w:val="333333"/>
                <w:sz w:val="17"/>
                <w:szCs w:val="17"/>
                <w:lang w:eastAsia="en-AU"/>
              </w:rPr>
              <w:t xml:space="preserve"> (Bukhari &amp; Muslim)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In conclusion, Ramadan is a training period to remove our desires of Dunya and to increase our Taqwa. The fulfillment of our obligations should not be restricted to just one month and must be continued throughout the rest of the year. The only way we will progress forward and attain victory as an Ummah is if we perform all our obligations as Muslims at all times with the sincere intention to please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alone. </w:t>
            </w:r>
          </w:p>
        </w:tc>
      </w:tr>
    </w:tbl>
    <w:p w:rsidR="00560A3E" w:rsidRDefault="00560A3E" w:rsidP="00560A3E"/>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7526"/>
        <w:gridCol w:w="540"/>
        <w:gridCol w:w="540"/>
        <w:gridCol w:w="600"/>
      </w:tblGrid>
      <w:tr w:rsidR="00560A3E" w:rsidRPr="00560A3E">
        <w:trPr>
          <w:tblCellSpacing w:w="15" w:type="dxa"/>
        </w:trPr>
        <w:tc>
          <w:tcPr>
            <w:tcW w:w="5000" w:type="pct"/>
            <w:vAlign w:val="center"/>
            <w:hideMark/>
          </w:tcPr>
          <w:p w:rsidR="00560A3E" w:rsidRPr="00560A3E" w:rsidRDefault="00560A3E" w:rsidP="00560A3E">
            <w:pPr>
              <w:spacing w:after="0" w:line="240" w:lineRule="auto"/>
              <w:rPr>
                <w:rFonts w:ascii="Verdana" w:eastAsia="Times New Roman" w:hAnsi="Verdana" w:cs="Times New Roman"/>
                <w:b/>
                <w:bCs/>
                <w:color w:val="FF9900"/>
                <w:sz w:val="18"/>
                <w:szCs w:val="18"/>
                <w:lang w:eastAsia="en-AU"/>
              </w:rPr>
            </w:pPr>
            <w:r w:rsidRPr="00560A3E">
              <w:rPr>
                <w:rFonts w:ascii="Verdana" w:eastAsia="Times New Roman" w:hAnsi="Verdana" w:cs="Times New Roman"/>
                <w:b/>
                <w:bCs/>
                <w:color w:val="FF9900"/>
                <w:sz w:val="18"/>
                <w:szCs w:val="18"/>
                <w:lang w:eastAsia="en-AU"/>
              </w:rPr>
              <w:t xml:space="preserve">Kitaab ul-Salaah </w:t>
            </w:r>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1" w:tooltip="PDF" w:history="1">
              <w:r w:rsidRPr="00560A3E">
                <w:rPr>
                  <w:rFonts w:ascii="Verdana" w:eastAsia="Times New Roman" w:hAnsi="Verdana" w:cs="Times New Roman"/>
                  <w:color w:val="FF6600"/>
                  <w:sz w:val="17"/>
                  <w:szCs w:val="17"/>
                  <w:lang w:eastAsia="en-AU"/>
                </w:rPr>
                <w:pict>
                  <v:shape id="_x0000_i1031" type="#_x0000_t75" alt="PDF" href="javascript:void window.open('http://www.islamicthinkers.com/index/index2.php?option=com_content&amp;do_pdf=1&amp;id=196',%20'win2',%20'status=no,toolbar=no,scrollbars=yes,titlebar=no,menubar=no,resizable=yes,width=640,height=480,directories=no,location=no');" title="PDF"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2" w:tooltip="Print" w:history="1">
              <w:r w:rsidRPr="00560A3E">
                <w:rPr>
                  <w:rFonts w:ascii="Verdana" w:eastAsia="Times New Roman" w:hAnsi="Verdana" w:cs="Times New Roman"/>
                  <w:color w:val="FF6600"/>
                  <w:sz w:val="17"/>
                  <w:szCs w:val="17"/>
                  <w:lang w:eastAsia="en-AU"/>
                </w:rPr>
                <w:pict>
                  <v:shape id="_x0000_i1032" type="#_x0000_t75" alt="Print" href="javascript:void window.open('http://www.islamicthinkers.com/index/index2.php?option=com_content&amp;task=view&amp;id=196&amp;Itemid=26&amp;pop=1&amp;page=0',%20'win2',%20'status=no,toolbar=no,scrollbars=yes,titlebar=no,menubar=no,resizable=yes,width=640,height=480,directories=no,location=no');" title="Print"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3" w:tooltip="E-mail" w:history="1">
              <w:r w:rsidRPr="00560A3E">
                <w:rPr>
                  <w:rFonts w:ascii="Verdana" w:eastAsia="Times New Roman" w:hAnsi="Verdana" w:cs="Times New Roman"/>
                  <w:color w:val="FF6600"/>
                  <w:sz w:val="17"/>
                  <w:szCs w:val="17"/>
                  <w:lang w:eastAsia="en-AU"/>
                </w:rPr>
                <w:pict>
                  <v:shape id="_x0000_i1033" type="#_x0000_t75" alt="E-mail" href="javascript:void window.open('http://www.islamicthinkers.com/index/index2.php?option=com_content&amp;task=emailform&amp;id=196',%20'win2',%20'status=no,toolbar=no,scrollbars=yes,titlebar=no,menubar=no,resizable=yes,width=400,height=250,directories=no,location=no');" title="E-mail" style="width:24pt;height:24pt" o:button="t"/>
                </w:pict>
              </w:r>
            </w:hyperlink>
          </w:p>
        </w:tc>
      </w:tr>
    </w:tbl>
    <w:p w:rsidR="00560A3E" w:rsidRPr="00560A3E" w:rsidRDefault="00560A3E" w:rsidP="00560A3E">
      <w:pPr>
        <w:spacing w:after="0" w:line="240" w:lineRule="auto"/>
        <w:jc w:val="both"/>
        <w:rPr>
          <w:rFonts w:ascii="Verdana" w:eastAsia="Times New Roman" w:hAnsi="Verdana" w:cs="Times New Roman"/>
          <w:vanish/>
          <w:color w:val="333333"/>
          <w:sz w:val="20"/>
          <w:szCs w:val="20"/>
          <w:lang w:eastAsia="en-AU"/>
        </w:rPr>
      </w:pPr>
    </w:p>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9206"/>
      </w:tblGrid>
      <w:tr w:rsidR="00560A3E" w:rsidRPr="00560A3E">
        <w:trPr>
          <w:tblCellSpacing w:w="15" w:type="dxa"/>
        </w:trPr>
        <w:tc>
          <w:tcPr>
            <w:tcW w:w="0" w:type="auto"/>
            <w:hideMark/>
          </w:tcPr>
          <w:p w:rsidR="00560A3E" w:rsidRPr="00560A3E" w:rsidRDefault="00560A3E" w:rsidP="00560A3E">
            <w:pPr>
              <w:spacing w:after="0" w:line="240" w:lineRule="auto"/>
              <w:rPr>
                <w:rFonts w:ascii="Arial" w:eastAsia="Times New Roman" w:hAnsi="Arial" w:cs="Arial"/>
                <w:color w:val="999999"/>
                <w:sz w:val="15"/>
                <w:szCs w:val="15"/>
                <w:lang w:eastAsia="en-AU"/>
              </w:rPr>
            </w:pPr>
            <w:r w:rsidRPr="00560A3E">
              <w:rPr>
                <w:rFonts w:ascii="Arial" w:eastAsia="Times New Roman" w:hAnsi="Arial" w:cs="Arial"/>
                <w:color w:val="999999"/>
                <w:sz w:val="15"/>
                <w:szCs w:val="15"/>
                <w:lang w:eastAsia="en-AU"/>
              </w:rPr>
              <w:t xml:space="preserve">Sunday, 29 May 2005 </w:t>
            </w:r>
          </w:p>
        </w:tc>
      </w:tr>
      <w:tr w:rsidR="00560A3E" w:rsidRPr="00560A3E">
        <w:trPr>
          <w:tblCellSpacing w:w="15" w:type="dxa"/>
        </w:trPr>
        <w:tc>
          <w:tcPr>
            <w:tcW w:w="0" w:type="auto"/>
            <w:hideMark/>
          </w:tcPr>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Abu </w:t>
            </w:r>
            <w:proofErr w:type="gramStart"/>
            <w:r w:rsidRPr="00560A3E">
              <w:rPr>
                <w:rFonts w:ascii="Verdana" w:eastAsia="Times New Roman" w:hAnsi="Verdana" w:cs="Times New Roman"/>
                <w:color w:val="333333"/>
                <w:sz w:val="17"/>
                <w:szCs w:val="17"/>
                <w:lang w:eastAsia="en-AU"/>
              </w:rPr>
              <w:t>Hurairah(</w:t>
            </w:r>
            <w:proofErr w:type="gramEnd"/>
            <w:r w:rsidRPr="00560A3E">
              <w:rPr>
                <w:rFonts w:ascii="Verdana" w:eastAsia="Times New Roman" w:hAnsi="Verdana" w:cs="Times New Roman"/>
                <w:color w:val="333333"/>
                <w:sz w:val="17"/>
                <w:szCs w:val="17"/>
                <w:lang w:eastAsia="en-AU"/>
              </w:rPr>
              <w:t>ra) reports that the Messenger Muhammad(saw) said: "The first thing that the people will be called to account for on the Day of Resurrection will be the prayers. Our Lord will say to the angels, although He knows better</w:t>
            </w:r>
            <w:proofErr w:type="gramStart"/>
            <w:r w:rsidRPr="00560A3E">
              <w:rPr>
                <w:rFonts w:ascii="Verdana" w:eastAsia="Times New Roman" w:hAnsi="Verdana" w:cs="Times New Roman"/>
                <w:color w:val="333333"/>
                <w:sz w:val="17"/>
                <w:szCs w:val="17"/>
                <w:lang w:eastAsia="en-AU"/>
              </w:rPr>
              <w:t>,:</w:t>
            </w:r>
            <w:proofErr w:type="gramEnd"/>
            <w:r w:rsidRPr="00560A3E">
              <w:rPr>
                <w:rFonts w:ascii="Verdana" w:eastAsia="Times New Roman" w:hAnsi="Verdana" w:cs="Times New Roman"/>
                <w:color w:val="333333"/>
                <w:sz w:val="17"/>
                <w:szCs w:val="17"/>
                <w:lang w:eastAsia="en-AU"/>
              </w:rPr>
              <w:t xml:space="preserve"> ‘Look into the Salah of my servant to see if he observed it perfectly or been negligent in it’. So if he observed it perfectly it will be recorded to his credit, but if he had been negligent in it in any way, Allah would say: ‘See if My servant has any supererogatory prayers’. Then if he has any supererogatory prayers, Allah would say: ‘Make up the deficiency in My servants obligatory prayer with his supererogatory prayers’. Thereafter all his actions will be examined in like manner." (Abu Dawood)</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Salah is an </w:t>
            </w:r>
            <w:proofErr w:type="gramStart"/>
            <w:r w:rsidRPr="00560A3E">
              <w:rPr>
                <w:rFonts w:ascii="Verdana" w:eastAsia="Times New Roman" w:hAnsi="Verdana" w:cs="Times New Roman"/>
                <w:color w:val="333333"/>
                <w:sz w:val="17"/>
                <w:szCs w:val="17"/>
                <w:lang w:eastAsia="en-AU"/>
              </w:rPr>
              <w:t>obligation,</w:t>
            </w:r>
            <w:proofErr w:type="gramEnd"/>
            <w:r w:rsidRPr="00560A3E">
              <w:rPr>
                <w:rFonts w:ascii="Verdana" w:eastAsia="Times New Roman" w:hAnsi="Verdana" w:cs="Times New Roman"/>
                <w:color w:val="333333"/>
                <w:sz w:val="17"/>
                <w:szCs w:val="17"/>
                <w:lang w:eastAsia="en-AU"/>
              </w:rPr>
              <w:t xml:space="preserve"> however, there are certain conditions (Shourout Al-Wujoub) that have to be met: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Bolough Al-Da’wah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t xml:space="preserve">There has to be an awareness of Islam.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Al-Islam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t xml:space="preserve">The individual must be a Muslim.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Al-Aqil</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The individual must be sane.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Al-Bolough</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The individual must be mature.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S’leem Al-Hawas</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t xml:space="preserve">The individual must have sound senses.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Similarly, there are further conditions (Shorout Al-Sehhah) that have to be met in order for the Salah to </w:t>
            </w:r>
            <w:r w:rsidRPr="00560A3E">
              <w:rPr>
                <w:rFonts w:ascii="Verdana" w:eastAsia="Times New Roman" w:hAnsi="Verdana" w:cs="Times New Roman"/>
                <w:color w:val="333333"/>
                <w:sz w:val="17"/>
                <w:szCs w:val="17"/>
                <w:lang w:eastAsia="en-AU"/>
              </w:rPr>
              <w:lastRenderedPageBreak/>
              <w:t xml:space="preserve">be valid, namely: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Tahara: Purity of body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Wudhu (Bukari, Muslim)</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have pure clothes</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be in a pure place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be pure from the two bloods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cover the Awrah (Bukhari, Muslim)</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face the Qibla (Bukhari, Muslim)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have knowledge about the times of Salah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have knowledge about the way to perform Salah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desert the things which invalidate the Salah </w:t>
            </w:r>
          </w:p>
          <w:p w:rsidR="00560A3E" w:rsidRPr="00560A3E" w:rsidRDefault="00560A3E" w:rsidP="00560A3E">
            <w:pPr>
              <w:numPr>
                <w:ilvl w:val="0"/>
                <w:numId w:val="1"/>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have the intention (Niyyah) to perform Salah (Bukhari)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The cause of Salah (Sabab-as-Salah) is that the time of Salah must have entered (Muslim). For example: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Fajr</w:t>
            </w:r>
            <w:r w:rsidRPr="00560A3E">
              <w:rPr>
                <w:rFonts w:ascii="Verdana" w:eastAsia="Times New Roman" w:hAnsi="Verdana" w:cs="Times New Roman"/>
                <w:color w:val="333333"/>
                <w:sz w:val="17"/>
                <w:szCs w:val="17"/>
                <w:lang w:eastAsia="en-AU"/>
              </w:rPr>
              <w:t xml:space="preserve">- is from first light up to the beginning of sunrise.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Dhuhr</w:t>
            </w:r>
            <w:r w:rsidRPr="00560A3E">
              <w:rPr>
                <w:rFonts w:ascii="Verdana" w:eastAsia="Times New Roman" w:hAnsi="Verdana" w:cs="Times New Roman"/>
                <w:color w:val="333333"/>
                <w:sz w:val="17"/>
                <w:szCs w:val="17"/>
                <w:lang w:eastAsia="en-AU"/>
              </w:rPr>
              <w:t xml:space="preserve">- is from midday up to one length of the shadow. (The correct way to determine the shadow length is by placing the hand </w:t>
            </w:r>
            <w:proofErr w:type="gramStart"/>
            <w:r w:rsidRPr="00560A3E">
              <w:rPr>
                <w:rFonts w:ascii="Verdana" w:eastAsia="Times New Roman" w:hAnsi="Verdana" w:cs="Times New Roman"/>
                <w:color w:val="333333"/>
                <w:sz w:val="17"/>
                <w:szCs w:val="17"/>
                <w:lang w:eastAsia="en-AU"/>
              </w:rPr>
              <w:t>open,</w:t>
            </w:r>
            <w:proofErr w:type="gramEnd"/>
            <w:r w:rsidRPr="00560A3E">
              <w:rPr>
                <w:rFonts w:ascii="Verdana" w:eastAsia="Times New Roman" w:hAnsi="Verdana" w:cs="Times New Roman"/>
                <w:color w:val="333333"/>
                <w:sz w:val="17"/>
                <w:szCs w:val="17"/>
                <w:lang w:eastAsia="en-AU"/>
              </w:rPr>
              <w:t xml:space="preserve"> fingers closed 5cm above floor level. Then if the shadow is no longer under the hand i.e has moved to one side completely, Asr has now entered)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Asr</w:t>
            </w:r>
            <w:r w:rsidRPr="00560A3E">
              <w:rPr>
                <w:rFonts w:ascii="Verdana" w:eastAsia="Times New Roman" w:hAnsi="Verdana" w:cs="Times New Roman"/>
                <w:color w:val="333333"/>
                <w:sz w:val="17"/>
                <w:szCs w:val="17"/>
                <w:lang w:eastAsia="en-AU"/>
              </w:rPr>
              <w:t xml:space="preserve">- is from the end of Dhuhr and up to the end of sunset.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Maghrib</w:t>
            </w:r>
            <w:r w:rsidRPr="00560A3E">
              <w:rPr>
                <w:rFonts w:ascii="Verdana" w:eastAsia="Times New Roman" w:hAnsi="Verdana" w:cs="Times New Roman"/>
                <w:color w:val="333333"/>
                <w:sz w:val="17"/>
                <w:szCs w:val="17"/>
                <w:lang w:eastAsia="en-AU"/>
              </w:rPr>
              <w:t xml:space="preserve">- is from sunset until the redness in the sky clears totally.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Isha</w:t>
            </w:r>
            <w:r w:rsidRPr="00560A3E">
              <w:rPr>
                <w:rFonts w:ascii="Verdana" w:eastAsia="Times New Roman" w:hAnsi="Verdana" w:cs="Times New Roman"/>
                <w:color w:val="333333"/>
                <w:sz w:val="17"/>
                <w:szCs w:val="17"/>
                <w:lang w:eastAsia="en-AU"/>
              </w:rPr>
              <w:t xml:space="preserve">- is from the end of Maghrib until the beginning of Fajr.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The Fard (Obligatory) Salah are as following: </w:t>
            </w:r>
          </w:p>
          <w:p w:rsidR="00560A3E" w:rsidRPr="00560A3E" w:rsidRDefault="00560A3E" w:rsidP="00560A3E">
            <w:pPr>
              <w:numPr>
                <w:ilvl w:val="0"/>
                <w:numId w:val="2"/>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2 rakah at Fajr </w:t>
            </w:r>
          </w:p>
          <w:p w:rsidR="00560A3E" w:rsidRPr="00560A3E" w:rsidRDefault="00560A3E" w:rsidP="00560A3E">
            <w:pPr>
              <w:numPr>
                <w:ilvl w:val="0"/>
                <w:numId w:val="2"/>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4 rakah at Dhuhr </w:t>
            </w:r>
          </w:p>
          <w:p w:rsidR="00560A3E" w:rsidRPr="00560A3E" w:rsidRDefault="00560A3E" w:rsidP="00560A3E">
            <w:pPr>
              <w:numPr>
                <w:ilvl w:val="0"/>
                <w:numId w:val="2"/>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4 rakah at Asr </w:t>
            </w:r>
          </w:p>
          <w:p w:rsidR="00560A3E" w:rsidRPr="00560A3E" w:rsidRDefault="00560A3E" w:rsidP="00560A3E">
            <w:pPr>
              <w:numPr>
                <w:ilvl w:val="0"/>
                <w:numId w:val="2"/>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3 rakah at Maghrib </w:t>
            </w:r>
          </w:p>
          <w:p w:rsidR="00560A3E" w:rsidRPr="00560A3E" w:rsidRDefault="00560A3E" w:rsidP="00560A3E">
            <w:pPr>
              <w:numPr>
                <w:ilvl w:val="0"/>
                <w:numId w:val="2"/>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4 rakah at Isha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The Mandoub (Recommended) Salah are as following: </w:t>
            </w:r>
          </w:p>
          <w:p w:rsidR="00560A3E" w:rsidRPr="00560A3E" w:rsidRDefault="00560A3E" w:rsidP="00560A3E">
            <w:pPr>
              <w:numPr>
                <w:ilvl w:val="0"/>
                <w:numId w:val="3"/>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2 rakah sunnah before the fard in Fajr </w:t>
            </w:r>
          </w:p>
          <w:p w:rsidR="00560A3E" w:rsidRPr="00560A3E" w:rsidRDefault="00560A3E" w:rsidP="00560A3E">
            <w:pPr>
              <w:numPr>
                <w:ilvl w:val="0"/>
                <w:numId w:val="3"/>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4 rakah sunnah before the fard in Dhuhr and 2 rakah sunnah afterwards </w:t>
            </w:r>
          </w:p>
          <w:p w:rsidR="00560A3E" w:rsidRPr="00560A3E" w:rsidRDefault="00560A3E" w:rsidP="00560A3E">
            <w:pPr>
              <w:numPr>
                <w:ilvl w:val="0"/>
                <w:numId w:val="3"/>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4 rakah sunnah before the fard of Asr </w:t>
            </w:r>
          </w:p>
          <w:p w:rsidR="00560A3E" w:rsidRPr="00560A3E" w:rsidRDefault="00560A3E" w:rsidP="00560A3E">
            <w:pPr>
              <w:numPr>
                <w:ilvl w:val="0"/>
                <w:numId w:val="3"/>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2 rakah sunnah after the fard of Maghrib </w:t>
            </w:r>
          </w:p>
          <w:p w:rsidR="00560A3E" w:rsidRPr="00560A3E" w:rsidRDefault="00560A3E" w:rsidP="00560A3E">
            <w:pPr>
              <w:numPr>
                <w:ilvl w:val="0"/>
                <w:numId w:val="3"/>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4 rakah sunnah before the fard of Isha and 2 rakah sunnah afterwards, followed by the witr salah </w:t>
            </w:r>
          </w:p>
          <w:p w:rsidR="00560A3E" w:rsidRPr="00560A3E" w:rsidRDefault="00560A3E" w:rsidP="00560A3E">
            <w:pPr>
              <w:spacing w:before="100" w:beforeAutospacing="1" w:after="240"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The Pillars of Salah (Arkan as-Salah) have to be performed for the Salah to be valid. Every pillar is fard but not every fard is a pillar. The pillars are as follows: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Takbir Ihram: Initial takbir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Al-Qiyam: To stand up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Ruku: The physical action only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I’tidal: Standing up straight before going into sujood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Performing the sujood. Physical action only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Sitting in between the two sujoods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Performing the second sujood. The physical action only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Standing up for the next rakah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First tashahud. The physical action only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Second tashahud. The physical action only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First tasleem to the right. The physical action only </w:t>
            </w:r>
          </w:p>
          <w:p w:rsidR="00560A3E" w:rsidRPr="00560A3E" w:rsidRDefault="00560A3E" w:rsidP="00560A3E">
            <w:pPr>
              <w:numPr>
                <w:ilvl w:val="0"/>
                <w:numId w:val="4"/>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lastRenderedPageBreak/>
              <w:t xml:space="preserve">Every rakah </w:t>
            </w:r>
          </w:p>
          <w:p w:rsidR="00560A3E" w:rsidRPr="00560A3E" w:rsidRDefault="00560A3E" w:rsidP="00560A3E">
            <w:pPr>
              <w:spacing w:before="100" w:beforeAutospacing="1" w:after="240"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The Obligations of Salah (Fara’id as-Salah) fall into two categories: Physical and Verbal Obligations (Fara’id Fi’liyyah Wa Fara’id Qawliyyah). These are</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Intitial Takbir (To say Allahu Akbar) (Muslim, Ibn Majah)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Al-Qiyam: To stand up (unless there is a genuine Islamic reason not to)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Surah al-Fatiha (The Opening) in every rakah (Bukhari, Muslim, Baihaqi)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ruku in every rakah (Bukhari, Muslim)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place the hands clenching the knees during ruku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Adhkaar in ruku (i.e to say ‘subhana rabi yal azeem’ once in ruku) (Bukhari, Muslim)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I’tidal: Standing up straight before going into sujood (Bukhari, Muslim, Abu Dawood)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‘sami Allah huliman hamidah’ whilst coming up from ruku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Tamineena: To pause/rest in that action (Bukhari, Muslim)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do the first sujood (Bukhari, Muslim)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do every sujood on seven parts of the body. 1-forehead and nose, 2-right hand, 3-left hand, 4-right knee, 5-left knee, 6-right foot, 7-left foot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Adhkaar in sujood (i.e to say ‘subhana rabi yala a’la’) (Ahmad’s Musnad, Abu Dawood, Ibn Majah)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sit in between the two sujoods with the back straight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Tamineena: To pause/rest in that action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do the second sujood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make adhkaar in sujood (i.e to say ‘subhana rabi yala a’la’) (Ahmad’s Musnad, Abu Dawood, Ibn Majah)</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come up for the second rakah</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perform the second rakah similar to the first but omitting the Takbir Ihram</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sit (Qaidha) in the second rakah (Bukhari, Abu Awaanah)</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the tashahud in the qaidha of the second rakah (‘ashadu an la illah ha illalla wa ashadu ana muhammadun abudu hu wa rasoolu hu’)</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sit in the qaidha in the last rakah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the tashahud in the qaidha of the last rakah (‘ashadu an la illah ha illalla wa ashadu ana muhammadun abdu hu wa rasoolu hu’) </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give Tasleem (action of the head turning only) in the end to the right</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say the Tasleem (Assalamu Alaikum) to the right</w:t>
            </w:r>
          </w:p>
          <w:p w:rsidR="00560A3E" w:rsidRPr="00560A3E" w:rsidRDefault="00560A3E" w:rsidP="00560A3E">
            <w:pPr>
              <w:numPr>
                <w:ilvl w:val="0"/>
                <w:numId w:val="5"/>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do all the actions in the set order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If a pillar (Arkan) of the Salah is missed it has to be made up and ‘sajdah sahoo’ is to be performed. This consists of two extra sujoods before the tasleem. If a pillar of Salah is missed but not made up (even if sajdah sahoo was performed) then the Salah is to be repeated. If a pillar of the Salah is missed and made up, but no sajdah sahoo was performed the Salah is still valid. To intentionally miss sajdah sahoo is makruh. The way to make up any pillar is to perform it as soon as you remember it being missed and then go back to the stage you were at.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a fard is missed out then one sajdah sahoo has to be performed. This consists of one extra sajdah before the tasleem. If a fard is missed out but no sajdah sahoo is performed then the Salah is still valid. To make up the missed fard is not necessary. To intentionally miss the sajdah sahoo is again makruh.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The Mandoub (Recommended) actions of Salah include:</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perform the Salah as soon as the time enters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give the Adhan when praying individually (Abu Dawood)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give the Iqamah when praying individually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the Sana’ (‘Subhana kall humma wabi hamdika…’) (Abu Dawood)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‘Bismillah’ (Bukhari, Muslim)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Ameen loudly whilst praying behind the Imam in the loud prayers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any ayah’s from the Qur’an after al-Fatiha (Bukhari, Muslim)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give the Takbir before ruku (Bukhari, Muslim, Abu Dawood and An-Nasa’I)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lastRenderedPageBreak/>
              <w:t xml:space="preserve">To do rafa-ya-dan with the hands raised up to the shoulders or the ears and the palms facing forward towards the qibla, before going into ruku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‘subhana rabi yal azeem’ twice or three times and to look at the place of sujood (Bukhari, Muslim)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keep the back straight and the elbows outwards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do rafa-ya-dan when coming out of ruku with the hands raised up to the shoulders or the ears and the palms facing forward towards the qibla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‘rabana wala kal hamd’ whilst standing straight after ruku but after the saying of ‘sami Allah huliman hamidah’ (Bukhari, Ahmad’s Musnad)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go into sujood whilst saying the takbir (Abu Dawood, Hakim)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go down into sujood with the hands first then the knees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‘subhana rabi yala a’la’ twice or three times when in sujood (Ahmad’s Musnad, Abu Dawood, Ibn Majah)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du’a whilst in sujood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join the feet together whilst in sujood and point the toes towards the qibla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takbir when rising up from sujood and when going back down into sujood (Bukhari, Muslim, Abu Dawood)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du’a whilst sitting in jalsa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sit in between the sujoods (jalsa) with the right foot above and across the left, with the back straight and looking in between the knees</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‘ata heeyatu lillahi’ before the declaration</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raise and point the right hand index finger whilst closing the rest of the hand into a fist position at the beginning of the tashahud. This is done until the end of the second rakah or until the end of the tasleems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read du’a after the tashahud (Abu Dawood, Ahmad’s Musnad, An-Nasa’I) </w:t>
            </w:r>
          </w:p>
          <w:p w:rsidR="00560A3E" w:rsidRPr="00560A3E" w:rsidRDefault="00560A3E" w:rsidP="00560A3E">
            <w:pPr>
              <w:numPr>
                <w:ilvl w:val="0"/>
                <w:numId w:val="6"/>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the tasleem to the left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333333"/>
                <w:sz w:val="17"/>
                <w:szCs w:val="17"/>
                <w:lang w:eastAsia="en-AU"/>
              </w:rPr>
              <w:t>The Makruh (Disliked) actions of Salah include:</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a surah in the first rakah and then to recite a proceeding surah in the second rakah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look around during Salah (Muslim)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pray on clothes or material which is regularly used as coats, towels, bed sheets etc.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close the eyes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The Haram (Prohibited) action of Salah is Riya (showing off in Salah)</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The Shape of the Salah (Hayath-tu-Salah) is: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raise the thumbs up to the tip of the ears and the palms facing forward towards the qibla on the initial takbir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Al-Qiyam: To stand up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place the hands on the chest whilst standing, right wrist above the left wrist, pressing on the chest and gripping the left arm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look at the place of sujood during the whole Salah except when in qaidha and whilst giving salam</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the open supplications and sana’</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Surah al-Fatiha</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some of the Qur’an</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do rafa-ya-dan with the hands raised up to the shoulders or the ears and the palms facing forward towards the qibla, before going into ruku</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pronounce the takbir</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place the hands clenching the knees during ruku</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keep the back straight and the elbows outwards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Adhkaar in ruku (to say ‘subhana rabi yal azeem’)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I’tidal: Standing up straight before going into sujood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say ‘sami allah huliman hamidah’ whilst coming up from ruku</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do rafa-ya-dan when coming out of ruku with the hands raised up to the shoulders or the ears and the palms facing forward towards the qibla</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say ‘rabana wala kal hamd’ whilst standing straight after ruku</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Tamineena: To pause/rest in that action</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go down into sujood with the hands first and then the knees</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pronounce the takbir whilst going down into the first sujood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lastRenderedPageBreak/>
              <w:t xml:space="preserve">To do the sujood on seven parts of the body. 1-forehead and nose, 2-right hand, 3-left hand, 4-right knee, 5-left knee, 6-right foot, 7-left foot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put the feet together whilst in the first sujood and point the toes towards the qibla</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Adhkaar in sujood (i.e to say ‘subhana rabi yala a’la’) (Ahmad’s Musnad, Abu Dawood, Ibn Majah)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say takbir whilst rising up from sujood</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sit in between the sujoods (jalsa) with the right foot above and across the left with the back straight and looking in between the knees</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look in between the knees during this sitting</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Tamineena: To pause/rest in that action</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say du’a whilst sitting in jalsa</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perform the second sujood similar to the first</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sit in the qaidah position after the second sujood and before rising up for the next rakah.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This sitting is only for a few seconds </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rise up for the next rakah, lifting the knees first and by placing the fists on the floor</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perform the next rakah similar to the first</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sit (qaidha) in the position at the end of the second rakah</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the tashahud in the qaidha of the second rakah (‘ashadu an la illah ha illalla wa ashadu ana muhammadun abudu hu wa rasoolu hu’)</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raise and point the right hand index finger whilst closing the rest of the hand into a fist position at the beginning of the tashahud. This is done until the end of the tasleems.</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the Salatul Ibrahim</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the du’as</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give tasleem (action of the head turning) in the end to the right and then to the left</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say the tasleem (Asslamu Alaikum) to the right and then to the left</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If performing third or fourth rakahs, stand up after the tashahud of the second rakah</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sit in the qaidha in the last rakah</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recite the tashahud in the qaidha of the last rakah (‘ashadu an la illah ha illalla wa ashadu ana muhammadun abudu hu wa rasoolu hu’)</w:t>
            </w:r>
          </w:p>
          <w:p w:rsidR="00560A3E" w:rsidRPr="00560A3E" w:rsidRDefault="00560A3E" w:rsidP="00560A3E">
            <w:pPr>
              <w:numPr>
                <w:ilvl w:val="0"/>
                <w:numId w:val="7"/>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do all the actions in the set order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The permits of Salah are that one is allowed to shorten or combine the Salahs during a travelling distance of more than 48 miles one way. Travelling is considered from one town (a place of trading) to another town (a place of trading) with an area in between that has no trading i.e a motorway. Also, it is allowed to pray siting in a car when it is raining outside or no other dry area is available. Women are excluded from Salah during menses and after giving birth until the bleeding stops with a maximum of 40 days.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Salah is invalidated when:</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numPr>
                <w:ilvl w:val="0"/>
                <w:numId w:val="8"/>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The Awrah is exposed without covering it immediately</w:t>
            </w:r>
          </w:p>
          <w:p w:rsidR="00560A3E" w:rsidRPr="00560A3E" w:rsidRDefault="00560A3E" w:rsidP="00560A3E">
            <w:pPr>
              <w:numPr>
                <w:ilvl w:val="0"/>
                <w:numId w:val="8"/>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Najasa appears on the clothes</w:t>
            </w:r>
          </w:p>
          <w:p w:rsidR="00560A3E" w:rsidRPr="00560A3E" w:rsidRDefault="00560A3E" w:rsidP="00560A3E">
            <w:pPr>
              <w:numPr>
                <w:ilvl w:val="0"/>
                <w:numId w:val="8"/>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Wudhu is broken</w:t>
            </w:r>
          </w:p>
          <w:p w:rsidR="00560A3E" w:rsidRPr="00560A3E" w:rsidRDefault="00560A3E" w:rsidP="00560A3E">
            <w:pPr>
              <w:numPr>
                <w:ilvl w:val="0"/>
                <w:numId w:val="8"/>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All the Pillars(Arkan) of Salah are not performed</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Other prayers not already discussed include Salat-ul-Witr, Salat-ul-Janaza and Salat-ul-Tahhajud. The same condition apply to the latter i.e. wudhu, intention, direction etc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The Witr Salah</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Consists of two rakahs of sunnah and ending with tasleem. Followed by one rakah of witr. The following which is recommended should be performed: after rising from ruku, raise the hands forward in the supplication position and recite du’a qunoot (to recite any other du’a is Mubah), and then perform the rafa-ya-dan before going into sujood.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The Funeral Salah</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This Salah can only be performed in a congregation.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lastRenderedPageBreak/>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 xml:space="preserve">The Physical Obligations (Fara’id Fi’liyyah) include: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Al-Qiyam: To stand up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give the salam to the right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The Verbal Obligations (Fara’id Qawliyyah) include: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To say the initial takbir</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al-Fatiha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recite the du’a on the two Prophet’s (Salatul Ibrahim) after the second takbir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du’a on the deceased after the third takbir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make du’a on the Muslims after the fourth takbir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To say the tasleem </w:t>
            </w:r>
          </w:p>
          <w:p w:rsidR="00560A3E" w:rsidRPr="00560A3E" w:rsidRDefault="00560A3E" w:rsidP="00560A3E">
            <w:pPr>
              <w:numPr>
                <w:ilvl w:val="0"/>
                <w:numId w:val="9"/>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The Late Salah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This Salah is to be performed after the Witr Salah and after having had some sleep. It is recommended to perform two rakah and then two more. Again all the rules for ordinary Salah apply here. </w:t>
            </w:r>
          </w:p>
        </w:tc>
      </w:tr>
    </w:tbl>
    <w:p w:rsidR="00560A3E" w:rsidRDefault="00560A3E" w:rsidP="00560A3E"/>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7526"/>
        <w:gridCol w:w="540"/>
        <w:gridCol w:w="540"/>
        <w:gridCol w:w="600"/>
      </w:tblGrid>
      <w:tr w:rsidR="00560A3E" w:rsidRPr="00560A3E">
        <w:trPr>
          <w:tblCellSpacing w:w="15" w:type="dxa"/>
        </w:trPr>
        <w:tc>
          <w:tcPr>
            <w:tcW w:w="5000" w:type="pct"/>
            <w:vAlign w:val="center"/>
            <w:hideMark/>
          </w:tcPr>
          <w:p w:rsidR="00560A3E" w:rsidRPr="00560A3E" w:rsidRDefault="00560A3E" w:rsidP="00560A3E">
            <w:pPr>
              <w:spacing w:after="0" w:line="240" w:lineRule="auto"/>
              <w:rPr>
                <w:rFonts w:ascii="Verdana" w:eastAsia="Times New Roman" w:hAnsi="Verdana" w:cs="Times New Roman"/>
                <w:b/>
                <w:bCs/>
                <w:color w:val="FF9900"/>
                <w:sz w:val="18"/>
                <w:szCs w:val="18"/>
                <w:lang w:eastAsia="en-AU"/>
              </w:rPr>
            </w:pPr>
            <w:r w:rsidRPr="00560A3E">
              <w:rPr>
                <w:rFonts w:ascii="Verdana" w:eastAsia="Times New Roman" w:hAnsi="Verdana" w:cs="Times New Roman"/>
                <w:b/>
                <w:bCs/>
                <w:color w:val="FF9900"/>
                <w:sz w:val="18"/>
                <w:szCs w:val="18"/>
                <w:lang w:eastAsia="en-AU"/>
              </w:rPr>
              <w:t xml:space="preserve">Kitaab ul-Hajj </w:t>
            </w:r>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4" w:tooltip="PDF" w:history="1">
              <w:r w:rsidRPr="00560A3E">
                <w:rPr>
                  <w:rFonts w:ascii="Verdana" w:eastAsia="Times New Roman" w:hAnsi="Verdana" w:cs="Times New Roman"/>
                  <w:color w:val="FF6600"/>
                  <w:sz w:val="17"/>
                  <w:szCs w:val="17"/>
                  <w:lang w:eastAsia="en-AU"/>
                </w:rPr>
                <w:pict>
                  <v:shape id="_x0000_i1034" type="#_x0000_t75" alt="PDF" href="javascript:void window.open('http://www.islamicthinkers.com/index/index2.php?option=com_content&amp;do_pdf=1&amp;id=198',%20'win2',%20'status=no,toolbar=no,scrollbars=yes,titlebar=no,menubar=no,resizable=yes,width=640,height=480,directories=no,location=no');" title="PDF"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5" w:tooltip="Print" w:history="1">
              <w:r w:rsidRPr="00560A3E">
                <w:rPr>
                  <w:rFonts w:ascii="Verdana" w:eastAsia="Times New Roman" w:hAnsi="Verdana" w:cs="Times New Roman"/>
                  <w:color w:val="FF6600"/>
                  <w:sz w:val="17"/>
                  <w:szCs w:val="17"/>
                  <w:lang w:eastAsia="en-AU"/>
                </w:rPr>
                <w:pict>
                  <v:shape id="_x0000_i1035" type="#_x0000_t75" alt="Print" href="javascript:void window.open('http://www.islamicthinkers.com/index/index2.php?option=com_content&amp;task=view&amp;id=198&amp;Itemid=26&amp;pop=1&amp;page=0',%20'win2',%20'status=no,toolbar=no,scrollbars=yes,titlebar=no,menubar=no,resizable=yes,width=640,height=480,directories=no,location=no');" title="Print"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6" w:tooltip="E-mail" w:history="1">
              <w:r w:rsidRPr="00560A3E">
                <w:rPr>
                  <w:rFonts w:ascii="Verdana" w:eastAsia="Times New Roman" w:hAnsi="Verdana" w:cs="Times New Roman"/>
                  <w:color w:val="FF6600"/>
                  <w:sz w:val="17"/>
                  <w:szCs w:val="17"/>
                  <w:lang w:eastAsia="en-AU"/>
                </w:rPr>
                <w:pict>
                  <v:shape id="_x0000_i1036" type="#_x0000_t75" alt="E-mail" href="javascript:void window.open('http://www.islamicthinkers.com/index/index2.php?option=com_content&amp;task=emailform&amp;id=198',%20'win2',%20'status=no,toolbar=no,scrollbars=yes,titlebar=no,menubar=no,resizable=yes,width=400,height=250,directories=no,location=no');" title="E-mail" style="width:24pt;height:24pt" o:button="t"/>
                </w:pict>
              </w:r>
            </w:hyperlink>
          </w:p>
        </w:tc>
      </w:tr>
    </w:tbl>
    <w:p w:rsidR="00560A3E" w:rsidRPr="00560A3E" w:rsidRDefault="00560A3E" w:rsidP="00560A3E">
      <w:pPr>
        <w:spacing w:after="0" w:line="240" w:lineRule="auto"/>
        <w:jc w:val="both"/>
        <w:rPr>
          <w:rFonts w:ascii="Verdana" w:eastAsia="Times New Roman" w:hAnsi="Verdana" w:cs="Times New Roman"/>
          <w:vanish/>
          <w:color w:val="333333"/>
          <w:sz w:val="20"/>
          <w:szCs w:val="20"/>
          <w:lang w:eastAsia="en-AU"/>
        </w:rPr>
      </w:pPr>
    </w:p>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9206"/>
      </w:tblGrid>
      <w:tr w:rsidR="00560A3E" w:rsidRPr="00560A3E">
        <w:trPr>
          <w:tblCellSpacing w:w="15" w:type="dxa"/>
        </w:trPr>
        <w:tc>
          <w:tcPr>
            <w:tcW w:w="0" w:type="auto"/>
            <w:hideMark/>
          </w:tcPr>
          <w:p w:rsidR="00560A3E" w:rsidRPr="00560A3E" w:rsidRDefault="00560A3E" w:rsidP="00560A3E">
            <w:pPr>
              <w:spacing w:after="0" w:line="240" w:lineRule="auto"/>
              <w:rPr>
                <w:rFonts w:ascii="Arial" w:eastAsia="Times New Roman" w:hAnsi="Arial" w:cs="Arial"/>
                <w:color w:val="999999"/>
                <w:sz w:val="15"/>
                <w:szCs w:val="15"/>
                <w:lang w:eastAsia="en-AU"/>
              </w:rPr>
            </w:pPr>
            <w:r w:rsidRPr="00560A3E">
              <w:rPr>
                <w:rFonts w:ascii="Arial" w:eastAsia="Times New Roman" w:hAnsi="Arial" w:cs="Arial"/>
                <w:color w:val="999999"/>
                <w:sz w:val="15"/>
                <w:szCs w:val="15"/>
                <w:lang w:eastAsia="en-AU"/>
              </w:rPr>
              <w:t xml:space="preserve">Thursday, 02 June 2005 </w:t>
            </w:r>
          </w:p>
        </w:tc>
      </w:tr>
      <w:tr w:rsidR="00560A3E" w:rsidRPr="00560A3E">
        <w:trPr>
          <w:tblCellSpacing w:w="15" w:type="dxa"/>
        </w:trPr>
        <w:tc>
          <w:tcPr>
            <w:tcW w:w="0" w:type="auto"/>
            <w:hideMark/>
          </w:tcPr>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Hajj, or pilgrimage to Makkah, a central duty of Islam whose origins date back to the Prophet </w:t>
            </w:r>
            <w:proofErr w:type="gramStart"/>
            <w:r w:rsidRPr="00560A3E">
              <w:rPr>
                <w:rFonts w:ascii="Verdana" w:eastAsia="Times New Roman" w:hAnsi="Verdana" w:cs="Times New Roman"/>
                <w:color w:val="333333"/>
                <w:sz w:val="17"/>
                <w:szCs w:val="17"/>
                <w:lang w:eastAsia="en-AU"/>
              </w:rPr>
              <w:t>Ibrahim(</w:t>
            </w:r>
            <w:proofErr w:type="gramEnd"/>
            <w:r w:rsidRPr="00560A3E">
              <w:rPr>
                <w:rFonts w:ascii="Verdana" w:eastAsia="Times New Roman" w:hAnsi="Verdana" w:cs="Times New Roman"/>
                <w:color w:val="333333"/>
                <w:sz w:val="17"/>
                <w:szCs w:val="17"/>
                <w:lang w:eastAsia="en-AU"/>
              </w:rPr>
              <w:t xml:space="preserve">AS), brings together Muslims of all races and all languages for one of life’s most moving spiritual experiences. For fourteen centuries, countless millions of Muslims, men and women from the Four Corners of the earth, have made the pilgrimage to Makkah, the birthplace of Islam. In carrying out this obligation, Muslims fulfil one of the best forms of ritual worship and one of the most sublime deeds because Hajj is one of the five ritual pillars of Islam that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sent the Messenger Muhammad(saw) with.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Hajj is a form of ritual worship which is only acceptable when one devotes it to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with a desire for the Hereafter and when one follows the Messenger Muhammad(saw)’s example in words, actions etc.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The pilgrim (al-Haaj) must fear his Lord through obedience to Him(swt) and must be very careful not to fall into that which Allah has forbidden as Allah(swt) states: "</w:t>
            </w:r>
            <w:r w:rsidRPr="00560A3E">
              <w:rPr>
                <w:rFonts w:ascii="Verdana" w:eastAsia="Times New Roman" w:hAnsi="Verdana" w:cs="Times New Roman"/>
                <w:b/>
                <w:bCs/>
                <w:i/>
                <w:iCs/>
                <w:color w:val="333333"/>
                <w:sz w:val="17"/>
                <w:szCs w:val="17"/>
                <w:lang w:eastAsia="en-AU"/>
              </w:rPr>
              <w:t>For Hajj are the months well-known. If anyone undertakes that duty therein, let there be no obscenity, nor wickedness, nor wrangling in the Hajj and whatever good you do (be sure) Allah knows it."</w:t>
            </w:r>
            <w:r w:rsidRPr="00560A3E">
              <w:rPr>
                <w:rFonts w:ascii="Verdana" w:eastAsia="Times New Roman" w:hAnsi="Verdana" w:cs="Times New Roman"/>
                <w:color w:val="333333"/>
                <w:sz w:val="17"/>
                <w:szCs w:val="17"/>
                <w:lang w:eastAsia="en-AU"/>
              </w:rPr>
              <w:t xml:space="preserve"> (Surah 2: al-Baqarah Verse 197)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It is reported by Bukhari, Ahmad, An-Nasai’ and Ibn Majah upon the authority of Abu Huraira(ra) that the Messenger Muhammad(saw) said: </w:t>
            </w:r>
            <w:r w:rsidRPr="00560A3E">
              <w:rPr>
                <w:rFonts w:ascii="Verdana" w:eastAsia="Times New Roman" w:hAnsi="Verdana" w:cs="Times New Roman"/>
                <w:b/>
                <w:bCs/>
                <w:color w:val="333333"/>
                <w:sz w:val="17"/>
                <w:szCs w:val="17"/>
                <w:lang w:eastAsia="en-AU"/>
              </w:rPr>
              <w:t>"He who performs Hajj and does not speak obscenely or commit evil, he returns without his sins just as the day his mother gave birth to him."</w:t>
            </w:r>
            <w:r w:rsidRPr="00560A3E">
              <w:rPr>
                <w:rFonts w:ascii="Verdana" w:eastAsia="Times New Roman" w:hAnsi="Verdana" w:cs="Times New Roman"/>
                <w:color w:val="333333"/>
                <w:sz w:val="17"/>
                <w:szCs w:val="17"/>
                <w:lang w:eastAsia="en-AU"/>
              </w:rPr>
              <w:t xml:space="preserve"> And if he does so then his Hajj will be accepted. It is also reported by Bukhari and Ahmad upon the authority of Abu </w:t>
            </w:r>
            <w:proofErr w:type="gramStart"/>
            <w:r w:rsidRPr="00560A3E">
              <w:rPr>
                <w:rFonts w:ascii="Verdana" w:eastAsia="Times New Roman" w:hAnsi="Verdana" w:cs="Times New Roman"/>
                <w:color w:val="333333"/>
                <w:sz w:val="17"/>
                <w:szCs w:val="17"/>
                <w:lang w:eastAsia="en-AU"/>
              </w:rPr>
              <w:t>Huraira(</w:t>
            </w:r>
            <w:proofErr w:type="gramEnd"/>
            <w:r w:rsidRPr="00560A3E">
              <w:rPr>
                <w:rFonts w:ascii="Verdana" w:eastAsia="Times New Roman" w:hAnsi="Verdana" w:cs="Times New Roman"/>
                <w:color w:val="333333"/>
                <w:sz w:val="17"/>
                <w:szCs w:val="17"/>
                <w:lang w:eastAsia="en-AU"/>
              </w:rPr>
              <w:t xml:space="preserve">ra) that the Messenger Muhammad(saw) said: </w:t>
            </w:r>
            <w:r w:rsidRPr="00560A3E">
              <w:rPr>
                <w:rFonts w:ascii="Verdana" w:eastAsia="Times New Roman" w:hAnsi="Verdana" w:cs="Times New Roman"/>
                <w:b/>
                <w:bCs/>
                <w:color w:val="333333"/>
                <w:sz w:val="17"/>
                <w:szCs w:val="17"/>
                <w:lang w:eastAsia="en-AU"/>
              </w:rPr>
              <w:t xml:space="preserve">"There is no less a reward for the accepted Hajj than Paradise."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t>Linguistically, the word Hajj means to travel to a holy place or to travel with the intention to perform ritual activity. However, in Shari’ah Terminology, Al-Hajj means ‘specific actions which are performed at a specific time, at a specific place in a specific way’. Examples of specific actions are Tawaf and Sa’ee, the 9th of Dhul Hijjah is a specified time, both Makkah and Arafat are specific places for the rites of Hajj</w:t>
            </w:r>
            <w:proofErr w:type="gramStart"/>
            <w:r w:rsidRPr="00560A3E">
              <w:rPr>
                <w:rFonts w:ascii="Verdana" w:eastAsia="Times New Roman" w:hAnsi="Verdana" w:cs="Times New Roman"/>
                <w:color w:val="333333"/>
                <w:sz w:val="17"/>
                <w:szCs w:val="17"/>
                <w:lang w:eastAsia="en-AU"/>
              </w:rPr>
              <w:t>,whilst</w:t>
            </w:r>
            <w:proofErr w:type="gramEnd"/>
            <w:r w:rsidRPr="00560A3E">
              <w:rPr>
                <w:rFonts w:ascii="Verdana" w:eastAsia="Times New Roman" w:hAnsi="Verdana" w:cs="Times New Roman"/>
                <w:color w:val="333333"/>
                <w:sz w:val="17"/>
                <w:szCs w:val="17"/>
                <w:lang w:eastAsia="en-AU"/>
              </w:rPr>
              <w:t xml:space="preserve"> to be in Ihram and to stone the Rajm are the ways in which one performs Hajj.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Hajj was legislated in the last days of the ninth year after the Hijrah. This is the case because the first legislating Hajj for Muslims is when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says: </w:t>
            </w:r>
            <w:r w:rsidRPr="00560A3E">
              <w:rPr>
                <w:rFonts w:ascii="Verdana" w:eastAsia="Times New Roman" w:hAnsi="Verdana" w:cs="Times New Roman"/>
                <w:b/>
                <w:bCs/>
                <w:i/>
                <w:iCs/>
                <w:color w:val="333333"/>
                <w:sz w:val="17"/>
                <w:szCs w:val="17"/>
                <w:lang w:eastAsia="en-AU"/>
              </w:rPr>
              <w:t>"Pilgrimage thereto is a duty men owe to Allah- those who can afford the journey; but if any deny faith, Allah stands not in need of His creatures."</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b/>
                <w:bCs/>
                <w:color w:val="333333"/>
                <w:sz w:val="17"/>
                <w:szCs w:val="17"/>
                <w:lang w:eastAsia="en-AU"/>
              </w:rPr>
              <w:t>(Surah 3: Al-Imran Verse 97)</w:t>
            </w:r>
            <w:r w:rsidRPr="00560A3E">
              <w:rPr>
                <w:rFonts w:ascii="Verdana" w:eastAsia="Times New Roman" w:hAnsi="Verdana" w:cs="Times New Roman"/>
                <w:color w:val="333333"/>
                <w:sz w:val="17"/>
                <w:szCs w:val="17"/>
                <w:lang w:eastAsia="en-AU"/>
              </w:rPr>
              <w:t xml:space="preserve"> and this was revealed in the last day of the ninth year after Hijrah. Imam Bukhari and Imam Muslim reported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performed his Hajj in the tenth year after the Hirah, a year after this verse was revealed. This verse is agreed upon by most of the classical scholars of Islam.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lastRenderedPageBreak/>
              <w:t xml:space="preserve">To perform Hajj once in a lifetime is an obligation upon every male and female who satisfy certain conditions i.e. that they be Muslim, Mature, Sane, Free and Capable. The evidence that it is Fard is that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swt) says: "</w:t>
            </w:r>
            <w:r w:rsidRPr="00560A3E">
              <w:rPr>
                <w:rFonts w:ascii="Verdana" w:eastAsia="Times New Roman" w:hAnsi="Verdana" w:cs="Times New Roman"/>
                <w:b/>
                <w:bCs/>
                <w:color w:val="333333"/>
                <w:sz w:val="17"/>
                <w:szCs w:val="17"/>
                <w:lang w:eastAsia="en-AU"/>
              </w:rPr>
              <w:t>Allah obliges upon the people Hajj, for those who have the capability</w:t>
            </w:r>
            <w:r w:rsidRPr="00560A3E">
              <w:rPr>
                <w:rFonts w:ascii="Verdana" w:eastAsia="Times New Roman" w:hAnsi="Verdana" w:cs="Times New Roman"/>
                <w:color w:val="333333"/>
                <w:sz w:val="17"/>
                <w:szCs w:val="17"/>
                <w:lang w:eastAsia="en-AU"/>
              </w:rPr>
              <w:t xml:space="preserve">".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saw) also said: "</w:t>
            </w:r>
            <w:r w:rsidRPr="00560A3E">
              <w:rPr>
                <w:rFonts w:ascii="Verdana" w:eastAsia="Times New Roman" w:hAnsi="Verdana" w:cs="Times New Roman"/>
                <w:b/>
                <w:bCs/>
                <w:color w:val="333333"/>
                <w:sz w:val="17"/>
                <w:szCs w:val="17"/>
                <w:lang w:eastAsia="en-AU"/>
              </w:rPr>
              <w:t>Islam is based on five and one of them is performing Hajj</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Hajj is one of those ritual obligations that </w:t>
            </w:r>
            <w:proofErr w:type="gramStart"/>
            <w:r w:rsidRPr="00560A3E">
              <w:rPr>
                <w:rFonts w:ascii="Verdana" w:eastAsia="Times New Roman" w:hAnsi="Verdana" w:cs="Times New Roman"/>
                <w:color w:val="333333"/>
                <w:sz w:val="17"/>
                <w:szCs w:val="17"/>
                <w:lang w:eastAsia="en-AU"/>
              </w:rPr>
              <w:t>is</w:t>
            </w:r>
            <w:proofErr w:type="gramEnd"/>
            <w:r w:rsidRPr="00560A3E">
              <w:rPr>
                <w:rFonts w:ascii="Verdana" w:eastAsia="Times New Roman" w:hAnsi="Verdana" w:cs="Times New Roman"/>
                <w:color w:val="333333"/>
                <w:sz w:val="17"/>
                <w:szCs w:val="17"/>
                <w:lang w:eastAsia="en-AU"/>
              </w:rPr>
              <w:t xml:space="preserve"> ‘Known from Islam by Necessity’ and any Muslim who denies it will be called an apostate (Murtad). The evidence that it is Fard once in your lifetime is the hadith in which it is narrated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saw) said: "O people, Allah has obliged Hajj upon you therefore perform it. One man asked, ‘Every year?</w:t>
            </w:r>
            <w:proofErr w:type="gramStart"/>
            <w:r w:rsidRPr="00560A3E">
              <w:rPr>
                <w:rFonts w:ascii="Verdana" w:eastAsia="Times New Roman" w:hAnsi="Verdana" w:cs="Times New Roman"/>
                <w:color w:val="333333"/>
                <w:sz w:val="17"/>
                <w:szCs w:val="17"/>
                <w:lang w:eastAsia="en-AU"/>
              </w:rPr>
              <w:t>’,</w:t>
            </w:r>
            <w:proofErr w:type="gramEnd"/>
            <w:r w:rsidRPr="00560A3E">
              <w:rPr>
                <w:rFonts w:ascii="Verdana" w:eastAsia="Times New Roman" w:hAnsi="Verdana" w:cs="Times New Roman"/>
                <w:color w:val="333333"/>
                <w:sz w:val="17"/>
                <w:szCs w:val="17"/>
                <w:lang w:eastAsia="en-AU"/>
              </w:rPr>
              <w:t xml:space="preserve"> to which the Messenger Muhammad(saw) was silent. The man repeated, ‘Every year?’ and again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saw) was silent. The same man asked a third time, ‘O Messenger of Allah, every year?</w:t>
            </w:r>
            <w:proofErr w:type="gramStart"/>
            <w:r w:rsidRPr="00560A3E">
              <w:rPr>
                <w:rFonts w:ascii="Verdana" w:eastAsia="Times New Roman" w:hAnsi="Verdana" w:cs="Times New Roman"/>
                <w:color w:val="333333"/>
                <w:sz w:val="17"/>
                <w:szCs w:val="17"/>
                <w:lang w:eastAsia="en-AU"/>
              </w:rPr>
              <w:t>’,</w:t>
            </w:r>
            <w:proofErr w:type="gramEnd"/>
            <w:r w:rsidRPr="00560A3E">
              <w:rPr>
                <w:rFonts w:ascii="Verdana" w:eastAsia="Times New Roman" w:hAnsi="Verdana" w:cs="Times New Roman"/>
                <w:color w:val="333333"/>
                <w:sz w:val="17"/>
                <w:szCs w:val="17"/>
                <w:lang w:eastAsia="en-AU"/>
              </w:rPr>
              <w:t xml:space="preserve"> to which our beloved Messenger Muhammad(saw) said: ‘If I said yes it would become Fard and you would never be able to fulfil it."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Hajj will be Fard immediately if certain conditions are met i.e. if anyone meets these conditions he/she will be obliged to go to Hajj that same year and if it is delayed he/she will be sinful. That this is so is agreed upon among the Hanafis, Malikis and Hanbalis. The Shafii’s, however, say that Hajj is Fard A’la Al-Tarakhi (Fard with some leeway). Imam Shafii’ said that whoever delayed it from the year he/she is capable to the following year will not be sinful if he/she has the intention to perform it the following year and does not fear that they will lose their capability through old-age, illness etc. Otherwise it will be Fard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A’la Fawriyyah (Fard without leeway) and must be performed this year.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The Conditions(Shart) of Al-Hajj are the following:</w:t>
            </w:r>
            <w:r w:rsidRPr="00560A3E">
              <w:rPr>
                <w:rFonts w:ascii="Verdana" w:eastAsia="Times New Roman" w:hAnsi="Verdana" w:cs="Times New Roman"/>
                <w:b/>
                <w:bCs/>
                <w:color w:val="333333"/>
                <w:sz w:val="17"/>
                <w:szCs w:val="17"/>
                <w:lang w:eastAsia="en-AU"/>
              </w:rPr>
              <w:t xml:space="preserve">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 Al-Islam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The Hanafis, Shafii’s and Hanbalis agree that to be Muslim is Shart Mulzem (a binding condition). The Malikis state that it is Fard on the Kafir as well, except that it will never be valid until he/she becomes Muslim. As far as the apostate is concerned it is not an obligation upon him/her to perform Hajj according to the Hanafis and Hanbalis, whereas for the Malikis and Shafii’s it is an obligation but with the provision that it will never be valid until he/she repents.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 Al-Bolough (Maturity)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If a person below the age of maturity performs the Hajj it will be rewardable but it will not release him/her from the obligation to perform it upon maturity since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"If any child performs Hajj, even if performed ten times, he/she will still be obliged to perform Hajj upon maturity."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 Al-Aqil (Sanity)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said: "Three people are not accountable: a child until he/she becomes mature, the one asleep until he/she awakes and the one who is insane until he/she recovers."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 Al-Huriyyah (Free-Will)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Hajj is not obligatory upon the </w:t>
            </w:r>
            <w:proofErr w:type="gramStart"/>
            <w:r w:rsidRPr="00560A3E">
              <w:rPr>
                <w:rFonts w:ascii="Verdana" w:eastAsia="Times New Roman" w:hAnsi="Verdana" w:cs="Times New Roman"/>
                <w:color w:val="333333"/>
                <w:sz w:val="17"/>
                <w:szCs w:val="17"/>
                <w:lang w:eastAsia="en-AU"/>
              </w:rPr>
              <w:t>slave,</w:t>
            </w:r>
            <w:proofErr w:type="gramEnd"/>
            <w:r w:rsidRPr="00560A3E">
              <w:rPr>
                <w:rFonts w:ascii="Verdana" w:eastAsia="Times New Roman" w:hAnsi="Verdana" w:cs="Times New Roman"/>
                <w:color w:val="333333"/>
                <w:sz w:val="17"/>
                <w:szCs w:val="17"/>
                <w:lang w:eastAsia="en-AU"/>
              </w:rPr>
              <w:t xml:space="preserve"> however, it will be accepted from him/her if performed. The evidence for this is that the save lacks the condition of capability to perform Hajj.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 Al-Istitta’ah (Capability)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Hajj is not an obligation upon the one who does not have the capability as is evidenced by the aforementioned verses and all Islamic Schools of Thought agree on this. However, the schools differ on the extent or limit of one’s capability.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NB: The Capability. This involves having enough provisions for food and transportation but with the condition that these are over and above one’s basic needs .e. one’s debts, shelter, clothing, livestock or tools of the trade and weapons. These provisions also need to be above the needs of the people he/she is obliged to maintain during his/her absence. With regard to transportation Hanafi Fiqh considers </w:t>
            </w:r>
            <w:r w:rsidRPr="00560A3E">
              <w:rPr>
                <w:rFonts w:ascii="Verdana" w:eastAsia="Times New Roman" w:hAnsi="Verdana" w:cs="Times New Roman"/>
                <w:color w:val="333333"/>
                <w:sz w:val="17"/>
                <w:szCs w:val="17"/>
                <w:lang w:eastAsia="en-AU"/>
              </w:rPr>
              <w:lastRenderedPageBreak/>
              <w:t xml:space="preserve">whether or not it is suitable according to the custom of the people if he/she does not live more than three days distance from Makkah. Whoever lives near Makkah is obliged to perform Hajj even if he/she is not capable of affording transportation as long as they are capable of walking. As far as food is concerned for the one who lives more than a three days journey from Makkah, capability involves having extra food for the duration of the journey.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There are three forms of Hajj, namely:</w:t>
            </w:r>
            <w:r w:rsidRPr="00560A3E">
              <w:rPr>
                <w:rFonts w:ascii="Verdana" w:eastAsia="Times New Roman" w:hAnsi="Verdana" w:cs="Times New Roman"/>
                <w:b/>
                <w:bCs/>
                <w:color w:val="333333"/>
                <w:sz w:val="17"/>
                <w:szCs w:val="17"/>
                <w:lang w:eastAsia="en-AU"/>
              </w:rPr>
              <w:t xml:space="preserve">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Hajj Al-Tamattu’</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 pilgrim wears the Ihram for Umrah only during the months of Hajj which means that when he reaches Makkah he makes Tawaf and Sa’ee for Umrah. He then shaves or clips his hair. On the day of Tarwiya which is the eighth of Dhul-Hijjah he puts on his Ihram and carries out all of its requirements.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Hajj Al-Ifraad</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 pilgrim wears Ihram for Hajj only. When he reaches Makkah he performs Tawaf for his arrival and Sa’ee for Hajj. He doesn’t shave or clip his hair and he doesn’t disengage from Ihram. Instead he remains in Ihram until after he stones Jamrah Al-Aqaba on the day of Eid. It is permissible for him to postpone his Sa’ee for Hajj until after his Tawaf for Hajj.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Hajj Al-Qiran</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A pilgrim wears the Ihram for both Umrah and Hajj or he wears Ihram first for Umrah and then makes intention for Hajj before his Tawaf for Hajj. The obligations on one performing Ifraad are the same as those on one performing Qiran, except that the latter must slaughter whereas the former is not obliged to do so.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best of the three forms of Hajj is Hajj Al-Tamattu’. It is the form that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encouraged his followers to perform. Even if a pilgrim makes intention to perform Qiran or Ifraad he/she is allowed to change his intention to Tamattu’: he/she can do this even after he/she has performed Tawaf and Sa’ee.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When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performed Tawaf and Sa’ee during the year of the Farewell Hajj with his companions, he(saw) ordered all those who hadn’t brought sacrificial animals to change their intentions for Hajj to intentions for Umrah, to cut their hair and to disengage from Ihram until Hajj. </w:t>
            </w:r>
            <w:proofErr w:type="gramStart"/>
            <w:r w:rsidRPr="00560A3E">
              <w:rPr>
                <w:rFonts w:ascii="Verdana" w:eastAsia="Times New Roman" w:hAnsi="Verdana" w:cs="Times New Roman"/>
                <w:color w:val="333333"/>
                <w:sz w:val="17"/>
                <w:szCs w:val="17"/>
                <w:lang w:eastAsia="en-AU"/>
              </w:rPr>
              <w:t>He(</w:t>
            </w:r>
            <w:proofErr w:type="gramEnd"/>
            <w:r w:rsidRPr="00560A3E">
              <w:rPr>
                <w:rFonts w:ascii="Verdana" w:eastAsia="Times New Roman" w:hAnsi="Verdana" w:cs="Times New Roman"/>
                <w:color w:val="333333"/>
                <w:sz w:val="17"/>
                <w:szCs w:val="17"/>
                <w:lang w:eastAsia="en-AU"/>
              </w:rPr>
              <w:t xml:space="preserve">saw) said: "If I had not brought the sacrificial animal, I would have done what I have ordered you to do."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FFFFFF"/>
                <w:sz w:val="17"/>
                <w:szCs w:val="17"/>
                <w:lang w:eastAsia="en-AU"/>
              </w:rPr>
              <w:t>The Miqaat (places for assuming Ihram) are five, namely:</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 Dhul Hulaifah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This is the place for the people of Medinah and is a village six or seven miles away- and it is the furthest Miqaat from Makkah, being ten riding stations away or less depending on the route, with there being many routes from there to Makkah as Ibn Taymiyyah points out. It is called Wadi Ul-‘Aqeeq and its masjid </w:t>
            </w:r>
            <w:proofErr w:type="gramStart"/>
            <w:r w:rsidRPr="00560A3E">
              <w:rPr>
                <w:rFonts w:ascii="Verdana" w:eastAsia="Times New Roman" w:hAnsi="Verdana" w:cs="Times New Roman"/>
                <w:color w:val="333333"/>
                <w:sz w:val="17"/>
                <w:szCs w:val="17"/>
                <w:lang w:eastAsia="en-AU"/>
              </w:rPr>
              <w:t>is</w:t>
            </w:r>
            <w:proofErr w:type="gramEnd"/>
            <w:r w:rsidRPr="00560A3E">
              <w:rPr>
                <w:rFonts w:ascii="Verdana" w:eastAsia="Times New Roman" w:hAnsi="Verdana" w:cs="Times New Roman"/>
                <w:color w:val="333333"/>
                <w:sz w:val="17"/>
                <w:szCs w:val="17"/>
                <w:lang w:eastAsia="en-AU"/>
              </w:rPr>
              <w:t xml:space="preserve"> called Masjid-ush-Shajarah (Mosque of the Tree). </w:t>
            </w:r>
          </w:p>
          <w:p w:rsidR="00560A3E" w:rsidRPr="00560A3E" w:rsidRDefault="00560A3E" w:rsidP="00560A3E">
            <w:pPr>
              <w:spacing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 Al-Juhfah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This is a village between Medinah and Makkah, about three travel stages away. It is the Miqaat for the people of Medinah if they come by this route. Ibn Taymiyyah said: "It is the Miqaat for those who make Hajj from the direction of the West, like the people of Ash-Sham or Syria, Lebanon and Palestine and the people of Egypt and the rest of the West. Today it is deserted and </w:t>
            </w:r>
            <w:proofErr w:type="gramStart"/>
            <w:r w:rsidRPr="00560A3E">
              <w:rPr>
                <w:rFonts w:ascii="Verdana" w:eastAsia="Times New Roman" w:hAnsi="Verdana" w:cs="Times New Roman"/>
                <w:color w:val="333333"/>
                <w:sz w:val="17"/>
                <w:szCs w:val="17"/>
                <w:lang w:eastAsia="en-AU"/>
              </w:rPr>
              <w:t>ruined,</w:t>
            </w:r>
            <w:proofErr w:type="gramEnd"/>
            <w:r w:rsidRPr="00560A3E">
              <w:rPr>
                <w:rFonts w:ascii="Verdana" w:eastAsia="Times New Roman" w:hAnsi="Verdana" w:cs="Times New Roman"/>
                <w:color w:val="333333"/>
                <w:sz w:val="17"/>
                <w:szCs w:val="17"/>
                <w:lang w:eastAsia="en-AU"/>
              </w:rPr>
              <w:t xml:space="preserve"> therefore, the people now go into Ihram before it in a place called ‘Raabigh’.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Qarn-Ul-Manaazil</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t xml:space="preserve">This is also called Qarn-uth-Tha’aalib and is near Makkah, being a day and nights journey away. This is the Miqaat for the people of Najd.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Yalamlam</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lastRenderedPageBreak/>
              <w:br/>
              <w:t xml:space="preserve">This is a place two night’s distance from Makkah, around thirty miles away. This is the Miqaat for the people of Yemen.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Dhaatu-Trq</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This is a place out in the desert, marking the border between Najd and Tihaamah, being forty-two miles from Makkah. It is the Miqaat for the people of Iraq.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Hajj commences on the eighth day of Dhul-Hijjah whereby a pilgrim purifies himself once again by bathing as he did before Umrah in the place in which he is staying, if convenient. He puts on his Ihram and says the Talbiyyah of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"Labbayk Allahumma Labbayk Labbayka La Shareeka Laka Labbayk Innal-Hamda Wan-na’mata Laka Wal-Mulk Laa Shareeka Lak." (Here I am for Hajj, O Allah, Here I am. There is no partner for You, Here I am. Verily all Praise, Grace and Dominion is Yours and You have no partner)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he fears that something will prevent him from completing his Hajj he should make a condition when he makes his intention, saying: ‘If I am prevented by any obstacle my place is wherever I am held up’. If he has no such fear, he doesn’t make this condition.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 pilgrim goes to Mina and there prays Dhuhr, Asr, Maghrib, Isha and Fajr, shortening his four unit prayers so as to make them two units each, without combining them.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When the sun rises he goes to Arafat and there prays Dhuhr and Asr combined at the time of Dhuhr, making each one two units. He remains in Namira mosque until sunset if possible. He remembers Allah and makes as many supplications as possible while facing the Qibla.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prayed thus: "There is no deity but Allah alone. He has no partner. All dominion and praise </w:t>
            </w:r>
            <w:proofErr w:type="gramStart"/>
            <w:r w:rsidRPr="00560A3E">
              <w:rPr>
                <w:rFonts w:ascii="Verdana" w:eastAsia="Times New Roman" w:hAnsi="Verdana" w:cs="Times New Roman"/>
                <w:color w:val="333333"/>
                <w:sz w:val="17"/>
                <w:szCs w:val="17"/>
                <w:lang w:eastAsia="en-AU"/>
              </w:rPr>
              <w:t>are</w:t>
            </w:r>
            <w:proofErr w:type="gramEnd"/>
            <w:r w:rsidRPr="00560A3E">
              <w:rPr>
                <w:rFonts w:ascii="Verdana" w:eastAsia="Times New Roman" w:hAnsi="Verdana" w:cs="Times New Roman"/>
                <w:color w:val="333333"/>
                <w:sz w:val="17"/>
                <w:szCs w:val="17"/>
                <w:lang w:eastAsia="en-AU"/>
              </w:rPr>
              <w:t xml:space="preserve"> His and He is powerful over all things." If he grows weary it is permissible for him to engage in beneficial conversation with his companions or reading what he can find of beneficial books, especially those concerning Allah’s grace and abundant gifts. This will strengthen his hope in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He should then return to his supplications and be sure to spend the end of the day deep in supplication because of the best of supplication is the supplication on the day of Arafat.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At sunset he goes from Arafat to Muzdalifah and there prays Maghrib, Isha and Fajr. If he is tired or has little water, it is permissible for him to combine Maghrib and Isha. If he fears that he will not reach Muzdalifah until after midnight, he should pray before he reaches it for it is not permissible to delay prayer until after midnight. He remains there, in Muzdalifah, making supplications and remembering Allah until just before sunrise. If he is weak and cannot handle the crowd during Ar-Rami, it is permissible for him to go to Mina at the end of the night to stone the Jamrah before the arrival of the crowd. Near sunrise, a pilgrim goes from Muzdalifah to Mina. Upon reaching Mina the pilgrim throws seven consecutive pebbles at Jamrah al-Aqabah which is the closest monument to Makkah, saying: "Allah is the Greatest" as he throws each pebble.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slaughters the sacrificial animal, eats some of it and gives some to the poor. To slaughter is an obligation on the Mu’tamati and Qiran. He also shaves or clips his hair: shaving is preferable. A woman clips her hair the length of a fingertip. These three should be done in the above order if convenient but there is no restriction if one </w:t>
            </w:r>
            <w:proofErr w:type="gramStart"/>
            <w:r w:rsidRPr="00560A3E">
              <w:rPr>
                <w:rFonts w:ascii="Verdana" w:eastAsia="Times New Roman" w:hAnsi="Verdana" w:cs="Times New Roman"/>
                <w:color w:val="333333"/>
                <w:sz w:val="17"/>
                <w:szCs w:val="17"/>
                <w:lang w:eastAsia="en-AU"/>
              </w:rPr>
              <w:t>proceeds</w:t>
            </w:r>
            <w:proofErr w:type="gramEnd"/>
            <w:r w:rsidRPr="00560A3E">
              <w:rPr>
                <w:rFonts w:ascii="Verdana" w:eastAsia="Times New Roman" w:hAnsi="Verdana" w:cs="Times New Roman"/>
                <w:color w:val="333333"/>
                <w:sz w:val="17"/>
                <w:szCs w:val="17"/>
                <w:lang w:eastAsia="en-AU"/>
              </w:rPr>
              <w:t xml:space="preserve"> another.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With that, one is allowed to come out of Ihram. The pilgrim can wear other clothing and can do everything that was lawful before Ihram except engaging in marital relations. He then goes to Makkah to perform Tawaf Al-Ifadha and Sa’ee, also for Hajj. It is Sunnah to put perfume on before going to Makkah. He then goes to Makkah to perform Tawaf Al-Ifadha and Sa’ee, after which a pilgrim is allowed to do </w:t>
            </w:r>
            <w:proofErr w:type="gramStart"/>
            <w:r w:rsidRPr="00560A3E">
              <w:rPr>
                <w:rFonts w:ascii="Verdana" w:eastAsia="Times New Roman" w:hAnsi="Verdana" w:cs="Times New Roman"/>
                <w:color w:val="333333"/>
                <w:sz w:val="17"/>
                <w:szCs w:val="17"/>
                <w:lang w:eastAsia="en-AU"/>
              </w:rPr>
              <w:t>everythingthat</w:t>
            </w:r>
            <w:proofErr w:type="gramEnd"/>
            <w:r w:rsidRPr="00560A3E">
              <w:rPr>
                <w:rFonts w:ascii="Verdana" w:eastAsia="Times New Roman" w:hAnsi="Verdana" w:cs="Times New Roman"/>
                <w:color w:val="333333"/>
                <w:sz w:val="17"/>
                <w:szCs w:val="17"/>
                <w:lang w:eastAsia="en-AU"/>
              </w:rPr>
              <w:t xml:space="preserve"> was lawful before Ihram, including engaging in marital relations.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After performing Tawaf and Sa’ee, he returns to Mina to spend the nights of the eleventh and twelfth days there. He stones the three Jamrah in the afternoon of both the eleventh and twelfth days. He starts with the first Jamrah, which is furthest from Makkah, then the middle one, and lastly Jamrah al-Aqabah. Each one should be stoned with seven consecutive pebbles accompanied by Takbir. He stops after the first and middle Jamrah to make supplications facing the Qibla. It is not permissible to stone before noon on these two days. It is best to walk to the Jamrah, but riding is permissible.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he is </w:t>
            </w:r>
            <w:proofErr w:type="gramStart"/>
            <w:r w:rsidRPr="00560A3E">
              <w:rPr>
                <w:rFonts w:ascii="Verdana" w:eastAsia="Times New Roman" w:hAnsi="Verdana" w:cs="Times New Roman"/>
                <w:color w:val="333333"/>
                <w:sz w:val="17"/>
                <w:szCs w:val="17"/>
                <w:lang w:eastAsia="en-AU"/>
              </w:rPr>
              <w:t>a hurry</w:t>
            </w:r>
            <w:proofErr w:type="gramEnd"/>
            <w:r w:rsidRPr="00560A3E">
              <w:rPr>
                <w:rFonts w:ascii="Verdana" w:eastAsia="Times New Roman" w:hAnsi="Verdana" w:cs="Times New Roman"/>
                <w:color w:val="333333"/>
                <w:sz w:val="17"/>
                <w:szCs w:val="17"/>
                <w:lang w:eastAsia="en-AU"/>
              </w:rPr>
              <w:t xml:space="preserve"> after stoning on the twelfth day, the pilgrim leaves Mina before sunset. But if the pilgrim wishes to prolong the stay, which is best, one can spend the night of the thirteenth in Mina and and stone that afternoon in the same manner as on the Twelfth Day.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When the pilgrim is ready to return to his/her native country, s/he makes Tawaf al-Wadha, which </w:t>
            </w:r>
            <w:proofErr w:type="gramStart"/>
            <w:r w:rsidRPr="00560A3E">
              <w:rPr>
                <w:rFonts w:ascii="Verdana" w:eastAsia="Times New Roman" w:hAnsi="Verdana" w:cs="Times New Roman"/>
                <w:color w:val="333333"/>
                <w:sz w:val="17"/>
                <w:szCs w:val="17"/>
                <w:lang w:eastAsia="en-AU"/>
              </w:rPr>
              <w:t>is</w:t>
            </w:r>
            <w:proofErr w:type="gramEnd"/>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lastRenderedPageBreak/>
              <w:t xml:space="preserve">seven circuits around the Ka’ba. Menstruating women and women experiencing post-natal discharge are not obliged to perform Tawaf al-Wadha.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b/>
                <w:bCs/>
                <w:color w:val="333333"/>
                <w:sz w:val="17"/>
                <w:szCs w:val="17"/>
                <w:lang w:eastAsia="en-AU"/>
              </w:rPr>
              <w:t>· The Umrah</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If a pilgrim wishes to be ritually pure for </w:t>
            </w:r>
            <w:proofErr w:type="gramStart"/>
            <w:r w:rsidRPr="00560A3E">
              <w:rPr>
                <w:rFonts w:ascii="Verdana" w:eastAsia="Times New Roman" w:hAnsi="Verdana" w:cs="Times New Roman"/>
                <w:color w:val="333333"/>
                <w:sz w:val="17"/>
                <w:szCs w:val="17"/>
                <w:lang w:eastAsia="en-AU"/>
              </w:rPr>
              <w:t>Umrah,</w:t>
            </w:r>
            <w:proofErr w:type="gramEnd"/>
            <w:r w:rsidRPr="00560A3E">
              <w:rPr>
                <w:rFonts w:ascii="Verdana" w:eastAsia="Times New Roman" w:hAnsi="Verdana" w:cs="Times New Roman"/>
                <w:color w:val="333333"/>
                <w:sz w:val="17"/>
                <w:szCs w:val="17"/>
                <w:lang w:eastAsia="en-AU"/>
              </w:rPr>
              <w:t xml:space="preserve"> he should shed his clothing and bathe as he would after sexual intercourse, if convenient. He should perfume his head and beard with the best oil he can find. There is no harm in what remains of it after Ihram. Bathing for Ihram is Sunnah for both men and women, including menstruating women and those experiencing post-natal bleeding. After bathing and preparing himself the pilgrim other than those menstruating or experiencing post-natal bleeding prays the obligatory prayer, if it is time. Otherwise he makes his intention by praying </w:t>
            </w:r>
            <w:proofErr w:type="gramStart"/>
            <w:r w:rsidRPr="00560A3E">
              <w:rPr>
                <w:rFonts w:ascii="Verdana" w:eastAsia="Times New Roman" w:hAnsi="Verdana" w:cs="Times New Roman"/>
                <w:color w:val="333333"/>
                <w:sz w:val="17"/>
                <w:szCs w:val="17"/>
                <w:lang w:eastAsia="en-AU"/>
              </w:rPr>
              <w:t>the two Sunnah Ra’kat which are performed each time Wudhu</w:t>
            </w:r>
            <w:proofErr w:type="gramEnd"/>
            <w:r w:rsidRPr="00560A3E">
              <w:rPr>
                <w:rFonts w:ascii="Verdana" w:eastAsia="Times New Roman" w:hAnsi="Verdana" w:cs="Times New Roman"/>
                <w:color w:val="333333"/>
                <w:sz w:val="17"/>
                <w:szCs w:val="17"/>
                <w:lang w:eastAsia="en-AU"/>
              </w:rPr>
              <w:t xml:space="preserve"> is performed. When he finishes his prayer he should say: "Here I am for Umrah, here I am, </w:t>
            </w:r>
            <w:proofErr w:type="gramStart"/>
            <w:r w:rsidRPr="00560A3E">
              <w:rPr>
                <w:rFonts w:ascii="Verdana" w:eastAsia="Times New Roman" w:hAnsi="Verdana" w:cs="Times New Roman"/>
                <w:color w:val="333333"/>
                <w:sz w:val="17"/>
                <w:szCs w:val="17"/>
                <w:lang w:eastAsia="en-AU"/>
              </w:rPr>
              <w:t>O</w:t>
            </w:r>
            <w:proofErr w:type="gramEnd"/>
            <w:r w:rsidRPr="00560A3E">
              <w:rPr>
                <w:rFonts w:ascii="Verdana" w:eastAsia="Times New Roman" w:hAnsi="Verdana" w:cs="Times New Roman"/>
                <w:color w:val="333333"/>
                <w:sz w:val="17"/>
                <w:szCs w:val="17"/>
                <w:lang w:eastAsia="en-AU"/>
              </w:rPr>
              <w:t xml:space="preserve"> Allah, here I am. Here I am. You have no partner. Here I am. Surely all praise, grace and dominion is yours, and you have no partner." (Talbiyyah) A man raises his voice when saying this and a woman says it so that only the one beside her may hear her.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One in Ihram should say Talbiyyah as often as possible, especially when times and places change. For example, when descending or ascending during travel or when day or night approach. He should also ask Allah for His pleasure, for Heaven and seek refuge in Allah’s mercy from Hellfire.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One should say the Talbiyya during Umrah starting from the time he puts on his Ihram until he starts Tawaf. During Hajj he should say it starting from the time he puts on his ihram until he starts to stone Jamrah al-Aqabah on the Day of Eid.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When a pilgrim enters the Holy Mosque he puts forth his right foot first and says: "In the Name of Allah, may peace and blessings be upon the Messenger of Allah. Oh Allah, forgive me my sins and open to me the doors of Your mercy. I seek refuge in Allah the Almighty and in His Eminent Face and in His Eternal Dominion from the accursed Satan."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approaches the Black Stone, touches it with his right hand and kisses it. If this isn’t possible, he should face the Black Stone and point to it. It is best not to push and shove, causing harm and being harmed by other people. When toughing the stone, a pilgrim should say the following: "In the Name of Allah, Allah is the Greatest. Oh Allah, with faith in You, belief in Your book, loyalty to You and in compliance to the way of Your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Each time he passes the Black Stone the pilgrim should say: "Allah is the Greatest".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During the remainder of his Tawaf, he may say what he pleases of supplications, mentioning Allah, and reciting the Qur’an. This is because Tawaf, Sa’ee, and stoning the Jamrah have been devised for the purpose of mentioning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During Tawaf it is necessary for a man to do two things. Firstly, Al-Idhtebaa’ from the beginning of Tawaf until the end. Al-Idhtebaa’ means placing the middle of ones Reda’ ((the upper cloth of Ihram) under his right arm and the ends of it over his left shoulder. When he has finished performing Tawaf, he may return his Reda’ to its original state because the time for Idhtebaa’ is only during Tawaf. Secondly, Al-Raml is to be performed during the first three circuits of Tawaf. Al-Raml means speeding up ones pace with small steps. A pilgrim should walk at a normal pace during his last four circuits.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When he completes seven circuits of Tawaf, he approaches Maqam Ibrahim (the steeping stone of Prophet </w:t>
            </w:r>
            <w:proofErr w:type="gramStart"/>
            <w:r w:rsidRPr="00560A3E">
              <w:rPr>
                <w:rFonts w:ascii="Verdana" w:eastAsia="Times New Roman" w:hAnsi="Verdana" w:cs="Times New Roman"/>
                <w:color w:val="333333"/>
                <w:sz w:val="17"/>
                <w:szCs w:val="17"/>
                <w:lang w:eastAsia="en-AU"/>
              </w:rPr>
              <w:t>Ibrahim(</w:t>
            </w:r>
            <w:proofErr w:type="gramEnd"/>
            <w:r w:rsidRPr="00560A3E">
              <w:rPr>
                <w:rFonts w:ascii="Verdana" w:eastAsia="Times New Roman" w:hAnsi="Verdana" w:cs="Times New Roman"/>
                <w:color w:val="333333"/>
                <w:sz w:val="17"/>
                <w:szCs w:val="17"/>
                <w:lang w:eastAsia="en-AU"/>
              </w:rPr>
              <w:t xml:space="preserve">as)) and recites: "And take ye the station of Ibrahim (Abraham) as a place of Prayer." (Surah 2: al-Baqarah Verse 125) Here he prays two short Ra’kah, as close as conveniently possible behind Maqam Ibrahim. During the first Ra’kat he recites Surah 109: Al-Kafirun and during the second Ra’kat Surah 114: Al-Ikhlas. When he completes the two Ra’kat he should return to the Black Stone and toch it, if convenient.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pilgrim then goes out to the Masa’a (the stretch between As-Safa and al-Marwah) and when he nears As-Safa he recites: "Verily As-Safa and al-Marwah are among the shrines of Allah." (surah 2: al-Baqarah Verse 158) He then ascends As-Safa until he is able to see the Ka’bah. Facing the Ka’bah and raising his hands, he praises Allah and makes any supplications he chooses.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prayed thus: "There is no deity except Allah alone" , three times, supplicating in between.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descends As-Safa and heads for Al-Marwah at a normal pace until he reaches the green marker. He should then run fast until the next green marker. He continues towards Al-Marwah at a normal pace. When he reaches it, he ascends it, faces the qibla, raises his hands and repeats what he said on As-Safa. He descends Al-Marwah heading towards As-Safa: taking care to walk where walking is designated and to run where running is designated. He continues this procedure until he completes seven laps. Going from As-Safa to Al-Marwah is one lap and returning is another lap. During the Sa’ee he may recite </w:t>
            </w:r>
            <w:r w:rsidRPr="00560A3E">
              <w:rPr>
                <w:rFonts w:ascii="Verdana" w:eastAsia="Times New Roman" w:hAnsi="Verdana" w:cs="Times New Roman"/>
                <w:color w:val="333333"/>
                <w:sz w:val="17"/>
                <w:szCs w:val="17"/>
                <w:lang w:eastAsia="en-AU"/>
              </w:rPr>
              <w:lastRenderedPageBreak/>
              <w:t xml:space="preserve">what he wills of supplications, reciting of the Qur’an and mentioning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often. Upon completion of the Sa’ee he shaves his head. A woman clips her hair the length of a fingertip. Shaving is preferable, except when Hajj is near and there isn’t sufficient time for hair to grow back. In this case it is best to clip it so that hair will remain for shaving during Hajj. With that, Umrah is completed and a pilgrim is free to dress in other clothing, wear perfume and engage in marital relations.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 pilgrim can go to Medinah before or after Hajj with the intention of visiting the Prophet’s mosque and praying in it. Prayer there is better than a thousand prayers elsewhere except in the Holy Mosque in Makkah. Upon reacking the mosque he prays to Ra’kat of salutation or performs any obligatory prayer that is due.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goes to the grave of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 xml:space="preserve">saw) and he stands before it. He greets him saying, "May the peace, mercy and blessings of Allah be upon you, O Prophet. May Allah grant you good reward on behalf of your </w:t>
            </w:r>
            <w:proofErr w:type="gramStart"/>
            <w:r w:rsidRPr="00560A3E">
              <w:rPr>
                <w:rFonts w:ascii="Verdana" w:eastAsia="Times New Roman" w:hAnsi="Verdana" w:cs="Times New Roman"/>
                <w:color w:val="333333"/>
                <w:sz w:val="17"/>
                <w:szCs w:val="17"/>
                <w:lang w:eastAsia="en-AU"/>
              </w:rPr>
              <w:t>people.</w:t>
            </w:r>
            <w:proofErr w:type="gramEnd"/>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The pilgrim takes a step or two to his right to position himself before Abu Bakr as-</w:t>
            </w:r>
            <w:proofErr w:type="gramStart"/>
            <w:r w:rsidRPr="00560A3E">
              <w:rPr>
                <w:rFonts w:ascii="Verdana" w:eastAsia="Times New Roman" w:hAnsi="Verdana" w:cs="Times New Roman"/>
                <w:color w:val="333333"/>
                <w:sz w:val="17"/>
                <w:szCs w:val="17"/>
                <w:lang w:eastAsia="en-AU"/>
              </w:rPr>
              <w:t>Sadiq(</w:t>
            </w:r>
            <w:proofErr w:type="gramEnd"/>
            <w:r w:rsidRPr="00560A3E">
              <w:rPr>
                <w:rFonts w:ascii="Verdana" w:eastAsia="Times New Roman" w:hAnsi="Verdana" w:cs="Times New Roman"/>
                <w:color w:val="333333"/>
                <w:sz w:val="17"/>
                <w:szCs w:val="17"/>
                <w:lang w:eastAsia="en-AU"/>
              </w:rPr>
              <w:t xml:space="preserve">ra) and greets him saying: "May the peace, mercy and blessing of Allah be upon you, Oh Abu Bakr, Khalif of the Messenger of Allah. May Allah be pleased with you and grant you a good reward on behalf of Muhammad’s people." Then he takes a step or two to his right to position himself before Umar and greets him saying: "May the peace, mercy and blessing of Allah </w:t>
            </w:r>
            <w:proofErr w:type="gramStart"/>
            <w:r w:rsidRPr="00560A3E">
              <w:rPr>
                <w:rFonts w:ascii="Verdana" w:eastAsia="Times New Roman" w:hAnsi="Verdana" w:cs="Times New Roman"/>
                <w:color w:val="333333"/>
                <w:sz w:val="17"/>
                <w:szCs w:val="17"/>
                <w:lang w:eastAsia="en-AU"/>
              </w:rPr>
              <w:t>be</w:t>
            </w:r>
            <w:proofErr w:type="gramEnd"/>
            <w:r w:rsidRPr="00560A3E">
              <w:rPr>
                <w:rFonts w:ascii="Verdana" w:eastAsia="Times New Roman" w:hAnsi="Verdana" w:cs="Times New Roman"/>
                <w:color w:val="333333"/>
                <w:sz w:val="17"/>
                <w:szCs w:val="17"/>
                <w:lang w:eastAsia="en-AU"/>
              </w:rPr>
              <w:t xml:space="preserve"> upon you, Oh Umar. Amir-Ul-Mu’mineen. May Allah be pleased with you and grant you a good reward on behalf of Muhammad’s people.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In a state of purity the pilgrim then goes and prays in Quba mosque. He goes to Al-Baqi’ to visit </w:t>
            </w:r>
            <w:proofErr w:type="gramStart"/>
            <w:r w:rsidRPr="00560A3E">
              <w:rPr>
                <w:rFonts w:ascii="Verdana" w:eastAsia="Times New Roman" w:hAnsi="Verdana" w:cs="Times New Roman"/>
                <w:color w:val="333333"/>
                <w:sz w:val="17"/>
                <w:szCs w:val="17"/>
                <w:lang w:eastAsia="en-AU"/>
              </w:rPr>
              <w:t>Uthman(</w:t>
            </w:r>
            <w:proofErr w:type="gramEnd"/>
            <w:r w:rsidRPr="00560A3E">
              <w:rPr>
                <w:rFonts w:ascii="Verdana" w:eastAsia="Times New Roman" w:hAnsi="Verdana" w:cs="Times New Roman"/>
                <w:color w:val="333333"/>
                <w:sz w:val="17"/>
                <w:szCs w:val="17"/>
                <w:lang w:eastAsia="en-AU"/>
              </w:rPr>
              <w:t xml:space="preserve">ra)’s grave. He stands before it and greets him saying: "May the peace, mercy and blessing of Allah </w:t>
            </w:r>
            <w:proofErr w:type="gramStart"/>
            <w:r w:rsidRPr="00560A3E">
              <w:rPr>
                <w:rFonts w:ascii="Verdana" w:eastAsia="Times New Roman" w:hAnsi="Verdana" w:cs="Times New Roman"/>
                <w:color w:val="333333"/>
                <w:sz w:val="17"/>
                <w:szCs w:val="17"/>
                <w:lang w:eastAsia="en-AU"/>
              </w:rPr>
              <w:t>be</w:t>
            </w:r>
            <w:proofErr w:type="gramEnd"/>
            <w:r w:rsidRPr="00560A3E">
              <w:rPr>
                <w:rFonts w:ascii="Verdana" w:eastAsia="Times New Roman" w:hAnsi="Verdana" w:cs="Times New Roman"/>
                <w:color w:val="333333"/>
                <w:sz w:val="17"/>
                <w:szCs w:val="17"/>
                <w:lang w:eastAsia="en-AU"/>
              </w:rPr>
              <w:t xml:space="preserve"> upon you, O Uthman, Amir of the Believers. May Allah be pleased with you and grant you a good reward on behalf of Muhammad’s people." He greets any other Muslims in Al-Baqi’.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The pilgrim then goes to Uhud and visits the grave of Hamza Abd Al-</w:t>
            </w:r>
            <w:proofErr w:type="gramStart"/>
            <w:r w:rsidRPr="00560A3E">
              <w:rPr>
                <w:rFonts w:ascii="Verdana" w:eastAsia="Times New Roman" w:hAnsi="Verdana" w:cs="Times New Roman"/>
                <w:color w:val="333333"/>
                <w:sz w:val="17"/>
                <w:szCs w:val="17"/>
                <w:lang w:eastAsia="en-AU"/>
              </w:rPr>
              <w:t>Muttalib(</w:t>
            </w:r>
            <w:proofErr w:type="gramEnd"/>
            <w:r w:rsidRPr="00560A3E">
              <w:rPr>
                <w:rFonts w:ascii="Verdana" w:eastAsia="Times New Roman" w:hAnsi="Verdana" w:cs="Times New Roman"/>
                <w:color w:val="333333"/>
                <w:sz w:val="17"/>
                <w:szCs w:val="17"/>
                <w:lang w:eastAsia="en-AU"/>
              </w:rPr>
              <w:t xml:space="preserve">ra) and other martyrs (Shaheed) there with him. He greets them and prays to Allah to grant them forgiveness, mercy and pleasure.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There are certain actions that are incumbent upon the Muhrim (a person in Ihram) for Hajj or Umrah. For example he must be committed to Allah’s religious obligations upon him such as prayer in its time (in congregation for men). That he avoids what Allah has prohibited such as obscenity, inequity and disobedience.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says: "If anyone undertakes Hajj therein let there be no obscenity, nor wickedness, nor wrangling during Hajj." (Surah ": al-Baqarah Verse 197) That he avoids harming Muslims with words or actions within the </w:t>
            </w:r>
            <w:proofErr w:type="gramStart"/>
            <w:r w:rsidRPr="00560A3E">
              <w:rPr>
                <w:rFonts w:ascii="Verdana" w:eastAsia="Times New Roman" w:hAnsi="Verdana" w:cs="Times New Roman"/>
                <w:color w:val="333333"/>
                <w:sz w:val="17"/>
                <w:szCs w:val="17"/>
                <w:lang w:eastAsia="en-AU"/>
              </w:rPr>
              <w:t>Masha’ir(</w:t>
            </w:r>
            <w:proofErr w:type="gramEnd"/>
            <w:r w:rsidRPr="00560A3E">
              <w:rPr>
                <w:rFonts w:ascii="Verdana" w:eastAsia="Times New Roman" w:hAnsi="Verdana" w:cs="Times New Roman"/>
                <w:color w:val="333333"/>
                <w:sz w:val="17"/>
                <w:szCs w:val="17"/>
                <w:lang w:eastAsia="en-AU"/>
              </w:rPr>
              <w:t xml:space="preserve">ceremonial shrines) or elsewhere. That he avoids all the restrictions of Ihram, namely: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shouldn’t cause the loss of any of his hair or nails. A prick by a thorn or the like is unobjectionable, even if there is bleeding.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shouldn’t perfume himself, his clothing, his food or his drink after entering Ihram. He should also abstain from cleansing himself with scented soap. There is no harm what remains of the effect of perfume used prior to Ihram.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shouldn’t touch or kiss his spouse out of passion and sexual intercourse is forbidden.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He shouldn’t wed or propose to a woman for himself or for others. He shouldn’t wear gloves although there is no harm in wrapping the hands in cloth. This ruling goes for both men and women.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A man specifically cannot;</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Cover his head with something that touches it although there is no harm in the use of an umbrella, the roof of a car or tent for shade. There is also no harm in carrying baggage atop his head.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He cannot wear a shirt, turban, hooded cloak, trousers or shoes. Only if he is unable to obtain an Ezar (lower cloth of Ihram) or sandals can he wear trousers or shoes.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It is permissible for a man to wear sandals, rings, glasses, </w:t>
            </w:r>
            <w:proofErr w:type="gramStart"/>
            <w:r w:rsidRPr="00560A3E">
              <w:rPr>
                <w:rFonts w:ascii="Verdana" w:eastAsia="Times New Roman" w:hAnsi="Verdana" w:cs="Times New Roman"/>
                <w:color w:val="333333"/>
                <w:sz w:val="17"/>
                <w:szCs w:val="17"/>
                <w:lang w:eastAsia="en-AU"/>
              </w:rPr>
              <w:t>a</w:t>
            </w:r>
            <w:proofErr w:type="gramEnd"/>
            <w:r w:rsidRPr="00560A3E">
              <w:rPr>
                <w:rFonts w:ascii="Verdana" w:eastAsia="Times New Roman" w:hAnsi="Verdana" w:cs="Times New Roman"/>
                <w:color w:val="333333"/>
                <w:sz w:val="17"/>
                <w:szCs w:val="17"/>
                <w:lang w:eastAsia="en-AU"/>
              </w:rPr>
              <w:t xml:space="preserve"> hearing aid, a watch worn on his wrist or hung around his neck or a speech aid. It is permissible for him to cleanse himself with unscented cleansers and to wash and scratch his head and body, even if some of his hair falls out unintentionally.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 woman cannot wear a Niqab or Burqa’. The Sunnah is for her to uncover her face.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lastRenderedPageBreak/>
              <w:t xml:space="preserve">In conclusion,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alone is the giver of success in Hajj. May His blessings be upon our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saw), his family and companions.</w:t>
            </w:r>
          </w:p>
        </w:tc>
      </w:tr>
    </w:tbl>
    <w:p w:rsidR="00560A3E" w:rsidRDefault="00560A3E" w:rsidP="00560A3E"/>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7526"/>
        <w:gridCol w:w="540"/>
        <w:gridCol w:w="540"/>
        <w:gridCol w:w="600"/>
      </w:tblGrid>
      <w:tr w:rsidR="00560A3E" w:rsidRPr="00560A3E">
        <w:trPr>
          <w:tblCellSpacing w:w="15" w:type="dxa"/>
        </w:trPr>
        <w:tc>
          <w:tcPr>
            <w:tcW w:w="5000" w:type="pct"/>
            <w:vAlign w:val="center"/>
            <w:hideMark/>
          </w:tcPr>
          <w:p w:rsidR="00560A3E" w:rsidRPr="00560A3E" w:rsidRDefault="00560A3E" w:rsidP="00560A3E">
            <w:pPr>
              <w:spacing w:after="0" w:line="240" w:lineRule="auto"/>
              <w:rPr>
                <w:rFonts w:ascii="Verdana" w:eastAsia="Times New Roman" w:hAnsi="Verdana" w:cs="Times New Roman"/>
                <w:b/>
                <w:bCs/>
                <w:color w:val="FF9900"/>
                <w:sz w:val="18"/>
                <w:szCs w:val="18"/>
                <w:lang w:eastAsia="en-AU"/>
              </w:rPr>
            </w:pPr>
            <w:r w:rsidRPr="00560A3E">
              <w:rPr>
                <w:rFonts w:ascii="Verdana" w:eastAsia="Times New Roman" w:hAnsi="Verdana" w:cs="Times New Roman"/>
                <w:b/>
                <w:bCs/>
                <w:color w:val="FF9900"/>
                <w:sz w:val="18"/>
                <w:szCs w:val="18"/>
                <w:lang w:eastAsia="en-AU"/>
              </w:rPr>
              <w:t xml:space="preserve">Kitaab ul-Zakat </w:t>
            </w:r>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7" w:tooltip="PDF" w:history="1">
              <w:r w:rsidRPr="00560A3E">
                <w:rPr>
                  <w:rFonts w:ascii="Verdana" w:eastAsia="Times New Roman" w:hAnsi="Verdana" w:cs="Times New Roman"/>
                  <w:color w:val="FF6600"/>
                  <w:sz w:val="17"/>
                  <w:szCs w:val="17"/>
                  <w:lang w:eastAsia="en-AU"/>
                </w:rPr>
                <w:pict>
                  <v:shape id="_x0000_i1037" type="#_x0000_t75" alt="PDF" href="javascript:void window.open('http://www.islamicthinkers.com/index/index2.php?option=com_content&amp;do_pdf=1&amp;id=199',%20'win2',%20'status=no,toolbar=no,scrollbars=yes,titlebar=no,menubar=no,resizable=yes,width=640,height=480,directories=no,location=no');" title="PDF"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8" w:tooltip="Print" w:history="1">
              <w:r w:rsidRPr="00560A3E">
                <w:rPr>
                  <w:rFonts w:ascii="Verdana" w:eastAsia="Times New Roman" w:hAnsi="Verdana" w:cs="Times New Roman"/>
                  <w:color w:val="FF6600"/>
                  <w:sz w:val="17"/>
                  <w:szCs w:val="17"/>
                  <w:lang w:eastAsia="en-AU"/>
                </w:rPr>
                <w:pict>
                  <v:shape id="_x0000_i1038" type="#_x0000_t75" alt="Print" href="javascript:void window.open('http://www.islamicthinkers.com/index/index2.php?option=com_content&amp;task=view&amp;id=199&amp;Itemid=26&amp;pop=1&amp;page=0',%20'win2',%20'status=no,toolbar=no,scrollbars=yes,titlebar=no,menubar=no,resizable=yes,width=640,height=480,directories=no,location=no');" title="Print" style="width:24pt;height:24pt" o:button="t"/>
                </w:pict>
              </w:r>
            </w:hyperlink>
          </w:p>
        </w:tc>
        <w:tc>
          <w:tcPr>
            <w:tcW w:w="5000" w:type="pct"/>
            <w:vAlign w:val="center"/>
            <w:hideMark/>
          </w:tcPr>
          <w:p w:rsidR="00560A3E" w:rsidRPr="00560A3E" w:rsidRDefault="00560A3E" w:rsidP="00560A3E">
            <w:pPr>
              <w:spacing w:after="0" w:line="240" w:lineRule="auto"/>
              <w:jc w:val="right"/>
              <w:rPr>
                <w:rFonts w:ascii="Verdana" w:eastAsia="Times New Roman" w:hAnsi="Verdana" w:cs="Times New Roman"/>
                <w:color w:val="333333"/>
                <w:sz w:val="17"/>
                <w:szCs w:val="17"/>
                <w:lang w:eastAsia="en-AU"/>
              </w:rPr>
            </w:pPr>
            <w:hyperlink r:id="rId19" w:tooltip="E-mail" w:history="1">
              <w:r w:rsidRPr="00560A3E">
                <w:rPr>
                  <w:rFonts w:ascii="Verdana" w:eastAsia="Times New Roman" w:hAnsi="Verdana" w:cs="Times New Roman"/>
                  <w:color w:val="FF6600"/>
                  <w:sz w:val="17"/>
                  <w:szCs w:val="17"/>
                  <w:lang w:eastAsia="en-AU"/>
                </w:rPr>
                <w:pict>
                  <v:shape id="_x0000_i1039" type="#_x0000_t75" alt="E-mail" href="javascript:void window.open('http://www.islamicthinkers.com/index/index2.php?option=com_content&amp;task=emailform&amp;id=199',%20'win2',%20'status=no,toolbar=no,scrollbars=yes,titlebar=no,menubar=no,resizable=yes,width=400,height=250,directories=no,location=no');" title="E-mail" style="width:24pt;height:24pt" o:button="t"/>
                </w:pict>
              </w:r>
            </w:hyperlink>
          </w:p>
        </w:tc>
      </w:tr>
    </w:tbl>
    <w:p w:rsidR="00560A3E" w:rsidRPr="00560A3E" w:rsidRDefault="00560A3E" w:rsidP="00560A3E">
      <w:pPr>
        <w:spacing w:after="0" w:line="240" w:lineRule="auto"/>
        <w:jc w:val="both"/>
        <w:rPr>
          <w:rFonts w:ascii="Verdana" w:eastAsia="Times New Roman" w:hAnsi="Verdana" w:cs="Times New Roman"/>
          <w:vanish/>
          <w:color w:val="333333"/>
          <w:sz w:val="20"/>
          <w:szCs w:val="20"/>
          <w:lang w:eastAsia="en-AU"/>
        </w:rPr>
      </w:pPr>
    </w:p>
    <w:tbl>
      <w:tblPr>
        <w:tblW w:w="5000" w:type="pct"/>
        <w:tblCellSpacing w:w="15" w:type="dxa"/>
        <w:tblBorders>
          <w:top w:val="threeDEmboss" w:sz="6" w:space="0" w:color="0099CC"/>
          <w:left w:val="threeDEmboss" w:sz="6" w:space="0" w:color="0099CC"/>
          <w:bottom w:val="threeDEmboss" w:sz="6" w:space="0" w:color="0099CC"/>
          <w:right w:val="threeDEmboss" w:sz="6" w:space="0" w:color="0099CC"/>
        </w:tblBorders>
        <w:tblCellMar>
          <w:top w:w="15" w:type="dxa"/>
          <w:left w:w="15" w:type="dxa"/>
          <w:bottom w:w="15" w:type="dxa"/>
          <w:right w:w="15" w:type="dxa"/>
        </w:tblCellMar>
        <w:tblLook w:val="04A0"/>
      </w:tblPr>
      <w:tblGrid>
        <w:gridCol w:w="9206"/>
      </w:tblGrid>
      <w:tr w:rsidR="00560A3E" w:rsidRPr="00560A3E">
        <w:trPr>
          <w:tblCellSpacing w:w="15" w:type="dxa"/>
        </w:trPr>
        <w:tc>
          <w:tcPr>
            <w:tcW w:w="0" w:type="auto"/>
            <w:hideMark/>
          </w:tcPr>
          <w:p w:rsidR="00560A3E" w:rsidRPr="00560A3E" w:rsidRDefault="00560A3E" w:rsidP="00560A3E">
            <w:pPr>
              <w:spacing w:after="0" w:line="240" w:lineRule="auto"/>
              <w:rPr>
                <w:rFonts w:ascii="Arial" w:eastAsia="Times New Roman" w:hAnsi="Arial" w:cs="Arial"/>
                <w:color w:val="999999"/>
                <w:sz w:val="15"/>
                <w:szCs w:val="15"/>
                <w:lang w:eastAsia="en-AU"/>
              </w:rPr>
            </w:pPr>
            <w:r w:rsidRPr="00560A3E">
              <w:rPr>
                <w:rFonts w:ascii="Arial" w:eastAsia="Times New Roman" w:hAnsi="Arial" w:cs="Arial"/>
                <w:color w:val="999999"/>
                <w:sz w:val="15"/>
                <w:szCs w:val="15"/>
                <w:lang w:eastAsia="en-AU"/>
              </w:rPr>
              <w:t xml:space="preserve">Thursday, 02 June 2005 </w:t>
            </w:r>
          </w:p>
        </w:tc>
      </w:tr>
      <w:tr w:rsidR="00560A3E" w:rsidRPr="00560A3E">
        <w:trPr>
          <w:tblCellSpacing w:w="15" w:type="dxa"/>
        </w:trPr>
        <w:tc>
          <w:tcPr>
            <w:tcW w:w="0" w:type="auto"/>
            <w:hideMark/>
          </w:tcPr>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According to the Shari’ah, Zakat is defined as ‘</w:t>
            </w:r>
            <w:r w:rsidRPr="00560A3E">
              <w:rPr>
                <w:rFonts w:ascii="Verdana" w:eastAsia="Times New Roman" w:hAnsi="Verdana" w:cs="Times New Roman"/>
                <w:b/>
                <w:bCs/>
                <w:color w:val="333333"/>
                <w:sz w:val="17"/>
                <w:szCs w:val="17"/>
                <w:lang w:eastAsia="en-AU"/>
              </w:rPr>
              <w:t>specified dues taken from a specified wealth or property, after a specified period of time, within specified rules and distributed to specified categories of people</w:t>
            </w:r>
            <w:r w:rsidRPr="00560A3E">
              <w:rPr>
                <w:rFonts w:ascii="Verdana" w:eastAsia="Times New Roman" w:hAnsi="Verdana" w:cs="Times New Roman"/>
                <w:color w:val="333333"/>
                <w:sz w:val="17"/>
                <w:szCs w:val="17"/>
                <w:lang w:eastAsia="en-AU"/>
              </w:rPr>
              <w:t xml:space="preserve">’. Zakat purifies the heart from the detested trait of stinginess and purifies the wealth through giving out a portion of it. It also causes the wealth to grow through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swt)’s blessings. While regular charity is strongly recommended and abundantly rewarded by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swt), Zakat is a debt we owe Him(swt) and must be paid as a result of our belief in Allah(swt).</w:t>
            </w:r>
          </w:p>
          <w:p w:rsidR="00560A3E" w:rsidRPr="00560A3E" w:rsidRDefault="00560A3E" w:rsidP="00560A3E">
            <w:pPr>
              <w:spacing w:before="100" w:beforeAutospacing="1" w:after="240"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Zakat, as a specified amount, was ordained in Medinah during the Month of Shawwal, in the second year of Hijrah. The order to give Zakat is associated with the order to perform prayers over eighty times in the Qur’an as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mentions: </w:t>
            </w:r>
            <w:r w:rsidRPr="00560A3E">
              <w:rPr>
                <w:rFonts w:ascii="Verdana" w:eastAsia="Times New Roman" w:hAnsi="Verdana" w:cs="Times New Roman"/>
                <w:b/>
                <w:bCs/>
                <w:i/>
                <w:iCs/>
                <w:color w:val="333333"/>
                <w:sz w:val="17"/>
                <w:szCs w:val="17"/>
                <w:lang w:eastAsia="en-AU"/>
              </w:rPr>
              <w:t>"And perform the Salah and give the Zakat". Allah(swt) also says to the Messenger Muhammad(saw): "Of their goods take alms, that so you might purify and sanctify them;"</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b/>
                <w:bCs/>
                <w:color w:val="333333"/>
                <w:sz w:val="17"/>
                <w:szCs w:val="17"/>
                <w:lang w:eastAsia="en-AU"/>
              </w:rPr>
              <w:t>(Surah 9: at-Tawbah Verse 103)</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order to give Zakat is established numerous times not only in the Qur’an but also in the Sunnah of the Messenger Muhammad(saw). In a hadith narrated by Bukhari and Muslim, the </w:t>
            </w:r>
            <w:proofErr w:type="gramStart"/>
            <w:r w:rsidRPr="00560A3E">
              <w:rPr>
                <w:rFonts w:ascii="Verdana" w:eastAsia="Times New Roman" w:hAnsi="Verdana" w:cs="Times New Roman"/>
                <w:color w:val="333333"/>
                <w:sz w:val="17"/>
                <w:szCs w:val="17"/>
                <w:lang w:eastAsia="en-AU"/>
              </w:rPr>
              <w:t>Messenger(</w:t>
            </w:r>
            <w:proofErr w:type="gramEnd"/>
            <w:r w:rsidRPr="00560A3E">
              <w:rPr>
                <w:rFonts w:ascii="Verdana" w:eastAsia="Times New Roman" w:hAnsi="Verdana" w:cs="Times New Roman"/>
                <w:color w:val="333333"/>
                <w:sz w:val="17"/>
                <w:szCs w:val="17"/>
                <w:lang w:eastAsia="en-AU"/>
              </w:rPr>
              <w:t>saw) said: "</w:t>
            </w:r>
            <w:r w:rsidRPr="00560A3E">
              <w:rPr>
                <w:rFonts w:ascii="Verdana" w:eastAsia="Times New Roman" w:hAnsi="Verdana" w:cs="Times New Roman"/>
                <w:b/>
                <w:bCs/>
                <w:color w:val="333333"/>
                <w:sz w:val="17"/>
                <w:szCs w:val="17"/>
                <w:lang w:eastAsia="en-AU"/>
              </w:rPr>
              <w:t>Islam is built on five pillars…..and giving Zakat…..</w:t>
            </w:r>
            <w:r w:rsidRPr="00560A3E">
              <w:rPr>
                <w:rFonts w:ascii="Verdana" w:eastAsia="Times New Roman" w:hAnsi="Verdana" w:cs="Times New Roman"/>
                <w:color w:val="333333"/>
                <w:sz w:val="17"/>
                <w:szCs w:val="17"/>
                <w:lang w:eastAsia="en-AU"/>
              </w:rPr>
              <w:t xml:space="preserve">" Bukhari, Muslim and others also narrated that when the Messenger Muhammad(saw) sent Mu’adh to the people of Yemen, he(saw) told him to </w:t>
            </w:r>
            <w:r w:rsidRPr="00560A3E">
              <w:rPr>
                <w:rFonts w:ascii="Verdana" w:eastAsia="Times New Roman" w:hAnsi="Verdana" w:cs="Times New Roman"/>
                <w:b/>
                <w:bCs/>
                <w:color w:val="333333"/>
                <w:sz w:val="17"/>
                <w:szCs w:val="17"/>
                <w:lang w:eastAsia="en-AU"/>
              </w:rPr>
              <w:t xml:space="preserve">"…..let them know that Allah has ordained on them Zakat, to be taken from their rich and given to their poor….."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t xml:space="preserve">Zakat is an obligation on every Muslim, male or female, minor or adult, sane or insane, who has an amount of money called ‘Nisab’ that has remained in his/her possession for one full lunar year. ‘Nisab’ is the minimum amount of money, property and other wealth that is subject to Zakat. If the individual has less than this amount, then he/she is exempt from paying Zakat. The Nisab is 20 dinars of gold (each dinar is 4.25 grams), which is equivalent to $1124 or £750 (based on recent market gold prices). Those considered as ‘minors’ or the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‘mentally insane’ do not have to pay Zakat themselves. However, Zakat is still due on their property and wealth and so their trustee or guardian can pay the Zakat, from their wealth, for them.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Gold, silver, money, livestock, agricultural products, articles of merchandise and inventories are subject to Zakat. Zakat is calculated base on the TOTAL amount of wealth owned at the end of the lunar year, not only the Nisab. Thus, the wealth subject to Zakat is the total amount that meets or exceeds the Nisab.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Also, if one has a halal business, then one should take an inventory every lunar year. You add to it the money/wealth one owns and then subtract the money/wealth one owes, and pay two and a half per cent (2.5%) as Zakat. Note: Fixtures, shelves, machines installed in the factory and business cars are not subject to Zakat. However, if the business entails car or machinery sale, then they would be subject to sale. Furthermore, the jewellery of a woman is not subject to Zakat unless it is an item of business. The scholars have agreed that jewellery made of precious stones or metals, other than gold and silver, is not subject to Zakat. Ash-Shu’bi, Tawoos, Malik, Ash-Shafi’I and Ahmad are in agreement on the above opinion. They have drawn their evidence from a narration by Imam Malik that </w:t>
            </w:r>
            <w:proofErr w:type="gramStart"/>
            <w:r w:rsidRPr="00560A3E">
              <w:rPr>
                <w:rFonts w:ascii="Verdana" w:eastAsia="Times New Roman" w:hAnsi="Verdana" w:cs="Times New Roman"/>
                <w:color w:val="333333"/>
                <w:sz w:val="17"/>
                <w:szCs w:val="17"/>
                <w:lang w:eastAsia="en-AU"/>
              </w:rPr>
              <w:t>Aisha(</w:t>
            </w:r>
            <w:proofErr w:type="gramEnd"/>
            <w:r w:rsidRPr="00560A3E">
              <w:rPr>
                <w:rFonts w:ascii="Verdana" w:eastAsia="Times New Roman" w:hAnsi="Verdana" w:cs="Times New Roman"/>
                <w:color w:val="333333"/>
                <w:sz w:val="17"/>
                <w:szCs w:val="17"/>
                <w:lang w:eastAsia="en-AU"/>
              </w:rPr>
              <w:t xml:space="preserve">ra) looked after her orphaned nieces who used to wear jewellery and she did not pay Zakat on the jewellery. Imam Malik also narrated that Abdullah ibn </w:t>
            </w:r>
            <w:proofErr w:type="gramStart"/>
            <w:r w:rsidRPr="00560A3E">
              <w:rPr>
                <w:rFonts w:ascii="Verdana" w:eastAsia="Times New Roman" w:hAnsi="Verdana" w:cs="Times New Roman"/>
                <w:color w:val="333333"/>
                <w:sz w:val="17"/>
                <w:szCs w:val="17"/>
                <w:lang w:eastAsia="en-AU"/>
              </w:rPr>
              <w:t>Umar(</w:t>
            </w:r>
            <w:proofErr w:type="gramEnd"/>
            <w:r w:rsidRPr="00560A3E">
              <w:rPr>
                <w:rFonts w:ascii="Verdana" w:eastAsia="Times New Roman" w:hAnsi="Verdana" w:cs="Times New Roman"/>
                <w:color w:val="333333"/>
                <w:sz w:val="17"/>
                <w:szCs w:val="17"/>
                <w:lang w:eastAsia="en-AU"/>
              </w:rPr>
              <w:t xml:space="preserve">ra) used to give his daughters and female servant’s jewellery made of gold and he did not pay Zakat on them.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The Zakat year (Hawl) is one lunar year starting from the time ones wealth reaches the </w:t>
            </w:r>
            <w:proofErr w:type="gramStart"/>
            <w:r w:rsidRPr="00560A3E">
              <w:rPr>
                <w:rFonts w:ascii="Verdana" w:eastAsia="Times New Roman" w:hAnsi="Verdana" w:cs="Times New Roman"/>
                <w:color w:val="333333"/>
                <w:sz w:val="17"/>
                <w:szCs w:val="17"/>
                <w:lang w:eastAsia="en-AU"/>
              </w:rPr>
              <w:t>Nisab.</w:t>
            </w:r>
            <w:proofErr w:type="gramEnd"/>
            <w:r w:rsidRPr="00560A3E">
              <w:rPr>
                <w:rFonts w:ascii="Verdana" w:eastAsia="Times New Roman" w:hAnsi="Verdana" w:cs="Times New Roman"/>
                <w:color w:val="333333"/>
                <w:sz w:val="17"/>
                <w:szCs w:val="17"/>
                <w:lang w:eastAsia="en-AU"/>
              </w:rPr>
              <w:t xml:space="preserve"> If the wealth drops below the Nisab any time during the year one should stop counting the days and start again the day the wealth reaches the Nisab. Once the total amount has stayed equal to or above the Nisab for one whole lunar year, then Zakat is due on this wealth at a rate of two and a half per cent (2.5%) of the amount owned at the end of the year.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With regards to the categories of people eligible for Zakat,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 xml:space="preserve">swt) has specified eight categories of people in the Qur’an: </w:t>
            </w:r>
            <w:r w:rsidRPr="00560A3E">
              <w:rPr>
                <w:rFonts w:ascii="Verdana" w:eastAsia="Times New Roman" w:hAnsi="Verdana" w:cs="Times New Roman"/>
                <w:b/>
                <w:bCs/>
                <w:i/>
                <w:iCs/>
                <w:color w:val="333333"/>
                <w:sz w:val="17"/>
                <w:szCs w:val="17"/>
                <w:lang w:eastAsia="en-AU"/>
              </w:rPr>
              <w:t xml:space="preserve">"Alms are for the poor, the needy, the employees who administer the </w:t>
            </w:r>
            <w:r w:rsidRPr="00560A3E">
              <w:rPr>
                <w:rFonts w:ascii="Verdana" w:eastAsia="Times New Roman" w:hAnsi="Verdana" w:cs="Times New Roman"/>
                <w:b/>
                <w:bCs/>
                <w:i/>
                <w:iCs/>
                <w:color w:val="333333"/>
                <w:sz w:val="17"/>
                <w:szCs w:val="17"/>
                <w:lang w:eastAsia="en-AU"/>
              </w:rPr>
              <w:lastRenderedPageBreak/>
              <w:t>funds, those whose hearts have been recently reconciled to the Truth, those in bondage, those in debt, in the cause of Allah, and the wayfarer, (thus it is) ordained by Allah, and Allah is most Knowledgeable, most Wise."</w:t>
            </w:r>
            <w:r w:rsidRPr="00560A3E">
              <w:rPr>
                <w:rFonts w:ascii="Verdana" w:eastAsia="Times New Roman" w:hAnsi="Verdana" w:cs="Times New Roman"/>
                <w:color w:val="333333"/>
                <w:sz w:val="17"/>
                <w:szCs w:val="17"/>
                <w:lang w:eastAsia="en-AU"/>
              </w:rPr>
              <w:t xml:space="preserve"> </w:t>
            </w:r>
            <w:r w:rsidRPr="00560A3E">
              <w:rPr>
                <w:rFonts w:ascii="Verdana" w:eastAsia="Times New Roman" w:hAnsi="Verdana" w:cs="Times New Roman"/>
                <w:b/>
                <w:bCs/>
                <w:color w:val="333333"/>
                <w:sz w:val="17"/>
                <w:szCs w:val="17"/>
                <w:lang w:eastAsia="en-AU"/>
              </w:rPr>
              <w:t xml:space="preserve">(Surah 9: at-Tawbah Verse 60) </w:t>
            </w:r>
            <w:r w:rsidRPr="00560A3E">
              <w:rPr>
                <w:rFonts w:ascii="Verdana" w:eastAsia="Times New Roman" w:hAnsi="Verdana" w:cs="Times New Roman"/>
                <w:b/>
                <w:bCs/>
                <w:color w:val="333333"/>
                <w:sz w:val="17"/>
                <w:szCs w:val="17"/>
                <w:lang w:eastAsia="en-AU"/>
              </w:rPr>
              <w:br/>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b/>
                <w:bCs/>
                <w:color w:val="333333"/>
                <w:sz w:val="17"/>
                <w:szCs w:val="17"/>
                <w:lang w:eastAsia="en-AU"/>
              </w:rPr>
              <w:t>Based on this latter ayah, the ways of spending Zakat funds can be classified into eight categories as follows:</w:t>
            </w:r>
            <w:r w:rsidRPr="00560A3E">
              <w:rPr>
                <w:rFonts w:ascii="Verdana" w:eastAsia="Times New Roman" w:hAnsi="Verdana" w:cs="Times New Roman"/>
                <w:color w:val="333333"/>
                <w:sz w:val="17"/>
                <w:szCs w:val="17"/>
                <w:lang w:eastAsia="en-AU"/>
              </w:rPr>
              <w:t xml:space="preserve">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the poor (Fuquraa’) who do not have enough to take care of their basic needs.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the needy (Masakeen) who have nothing.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those employed to administer the funds by the State (Aamileena ‘alayhaa). An individual may not employ himself as an administrator of Zakat.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those who are close to accepting Islam (Mu’allafati Quloobuhum). This category can only be applied in an Islamic State.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freeing a Muslim person from slavery (Fir Riqaab).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those who are in debt (Gaarimeen).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Jihad (Fi Sabi Lillah). Note: Whenever the term ‘Fi Sabi Lillah’ (In the Path of Allah) is associated with spending (Infaaq) it means Jihad. It does not mean to spend anywhere one interprets to be the ‘Path of Allah’ (e.g. Schools, Mosques etc). If this were the case then mentioning the categories would become meaningless. </w:t>
            </w:r>
          </w:p>
          <w:p w:rsidR="00560A3E" w:rsidRPr="00560A3E" w:rsidRDefault="00560A3E" w:rsidP="00560A3E">
            <w:pPr>
              <w:numPr>
                <w:ilvl w:val="0"/>
                <w:numId w:val="10"/>
              </w:numPr>
              <w:spacing w:before="100" w:beforeAutospacing="1" w:after="100" w:afterAutospacing="1" w:line="225" w:lineRule="atLeast"/>
              <w:ind w:left="0"/>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t xml:space="preserve">For the wayfarer (Ibn-as-Sabeel) who is stranded in a strange area without the financial ability to return home. Zakat could be used to assist their return home. </w:t>
            </w:r>
          </w:p>
          <w:p w:rsidR="00560A3E" w:rsidRPr="00560A3E" w:rsidRDefault="00560A3E" w:rsidP="00560A3E">
            <w:pPr>
              <w:spacing w:before="100" w:beforeAutospacing="1" w:after="100" w:afterAutospacing="1" w:line="240" w:lineRule="auto"/>
              <w:rPr>
                <w:rFonts w:ascii="Verdana" w:eastAsia="Times New Roman" w:hAnsi="Verdana" w:cs="Times New Roman"/>
                <w:color w:val="333333"/>
                <w:sz w:val="17"/>
                <w:szCs w:val="17"/>
                <w:lang w:eastAsia="en-AU"/>
              </w:rPr>
            </w:pPr>
            <w:r w:rsidRPr="00560A3E">
              <w:rPr>
                <w:rFonts w:ascii="Verdana" w:eastAsia="Times New Roman" w:hAnsi="Verdana" w:cs="Times New Roman"/>
                <w:color w:val="333333"/>
                <w:sz w:val="17"/>
                <w:szCs w:val="17"/>
                <w:lang w:eastAsia="en-AU"/>
              </w:rPr>
              <w:br/>
              <w:t xml:space="preserve">Aside from this it is preferable that Zakat be paid to the poor and needy among the relatives first.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Furthermore, there are categories of people who are not eligible to receive Zakat. They include the rich who have enough means to support themselves. And the healthy that </w:t>
            </w:r>
            <w:proofErr w:type="gramStart"/>
            <w:r w:rsidRPr="00560A3E">
              <w:rPr>
                <w:rFonts w:ascii="Verdana" w:eastAsia="Times New Roman" w:hAnsi="Verdana" w:cs="Times New Roman"/>
                <w:color w:val="333333"/>
                <w:sz w:val="17"/>
                <w:szCs w:val="17"/>
                <w:lang w:eastAsia="en-AU"/>
              </w:rPr>
              <w:t>are</w:t>
            </w:r>
            <w:proofErr w:type="gramEnd"/>
            <w:r w:rsidRPr="00560A3E">
              <w:rPr>
                <w:rFonts w:ascii="Verdana" w:eastAsia="Times New Roman" w:hAnsi="Verdana" w:cs="Times New Roman"/>
                <w:color w:val="333333"/>
                <w:sz w:val="17"/>
                <w:szCs w:val="17"/>
                <w:lang w:eastAsia="en-AU"/>
              </w:rPr>
              <w:t xml:space="preserve"> capable of earning a living unless they cannot find a job or their job does not provide enough to support themselves and their family. About these two categories, Abu Dawood narrated an authentic hadith where the Messenger </w:t>
            </w:r>
            <w:proofErr w:type="gramStart"/>
            <w:r w:rsidRPr="00560A3E">
              <w:rPr>
                <w:rFonts w:ascii="Verdana" w:eastAsia="Times New Roman" w:hAnsi="Verdana" w:cs="Times New Roman"/>
                <w:color w:val="333333"/>
                <w:sz w:val="17"/>
                <w:szCs w:val="17"/>
                <w:lang w:eastAsia="en-AU"/>
              </w:rPr>
              <w:t>Muhammad(</w:t>
            </w:r>
            <w:proofErr w:type="gramEnd"/>
            <w:r w:rsidRPr="00560A3E">
              <w:rPr>
                <w:rFonts w:ascii="Verdana" w:eastAsia="Times New Roman" w:hAnsi="Verdana" w:cs="Times New Roman"/>
                <w:color w:val="333333"/>
                <w:sz w:val="17"/>
                <w:szCs w:val="17"/>
                <w:lang w:eastAsia="en-AU"/>
              </w:rPr>
              <w:t>saw) said: "</w:t>
            </w:r>
            <w:r w:rsidRPr="00560A3E">
              <w:rPr>
                <w:rFonts w:ascii="Verdana" w:eastAsia="Times New Roman" w:hAnsi="Verdana" w:cs="Times New Roman"/>
                <w:b/>
                <w:bCs/>
                <w:color w:val="333333"/>
                <w:sz w:val="17"/>
                <w:szCs w:val="17"/>
                <w:lang w:eastAsia="en-AU"/>
              </w:rPr>
              <w:t>Alms are not to be given to the rich or the well-built</w:t>
            </w:r>
            <w:r w:rsidRPr="00560A3E">
              <w:rPr>
                <w:rFonts w:ascii="Verdana" w:eastAsia="Times New Roman" w:hAnsi="Verdana" w:cs="Times New Roman"/>
                <w:color w:val="333333"/>
                <w:sz w:val="17"/>
                <w:szCs w:val="17"/>
                <w:lang w:eastAsia="en-AU"/>
              </w:rPr>
              <w:t xml:space="preserve">." The term ‘well-built’ conveys the meaning that one is able to work and support oneself. In addition Zakat cannot be paid to ones dependants that include the wife, parents, grandparents, children and grandchildren. And lastly, Zakat cannot be paid to a non-Muslim! </w:t>
            </w:r>
            <w:r w:rsidRPr="00560A3E">
              <w:rPr>
                <w:rFonts w:ascii="Verdana" w:eastAsia="Times New Roman" w:hAnsi="Verdana" w:cs="Times New Roman"/>
                <w:color w:val="333333"/>
                <w:sz w:val="17"/>
                <w:szCs w:val="17"/>
                <w:lang w:eastAsia="en-AU"/>
              </w:rPr>
              <w:br/>
            </w:r>
            <w:r w:rsidRPr="00560A3E">
              <w:rPr>
                <w:rFonts w:ascii="Verdana" w:eastAsia="Times New Roman" w:hAnsi="Verdana" w:cs="Times New Roman"/>
                <w:color w:val="333333"/>
                <w:sz w:val="17"/>
                <w:szCs w:val="17"/>
                <w:lang w:eastAsia="en-AU"/>
              </w:rPr>
              <w:br/>
              <w:t xml:space="preserve">In conclusion, Zakat is an act of worship (Ibadah) and thus is considered a debt we owe to Allah(swt) and it should be paid when it is due without any delay whether there is an Islamic State or not. Zakat is like Salah: it is a must for all times and all places. If a person has neglected to pay Zakat for years with or without a legitimate reason, then the whole amount of Zakat, which was not given, should be paid immediately after proper calculation. Moreover, if there is no legitimate reason then the individual(s) should repent and seek the forgiveness of </w:t>
            </w:r>
            <w:proofErr w:type="gramStart"/>
            <w:r w:rsidRPr="00560A3E">
              <w:rPr>
                <w:rFonts w:ascii="Verdana" w:eastAsia="Times New Roman" w:hAnsi="Verdana" w:cs="Times New Roman"/>
                <w:color w:val="333333"/>
                <w:sz w:val="17"/>
                <w:szCs w:val="17"/>
                <w:lang w:eastAsia="en-AU"/>
              </w:rPr>
              <w:t>Allah(</w:t>
            </w:r>
            <w:proofErr w:type="gramEnd"/>
            <w:r w:rsidRPr="00560A3E">
              <w:rPr>
                <w:rFonts w:ascii="Verdana" w:eastAsia="Times New Roman" w:hAnsi="Verdana" w:cs="Times New Roman"/>
                <w:color w:val="333333"/>
                <w:sz w:val="17"/>
                <w:szCs w:val="17"/>
                <w:lang w:eastAsia="en-AU"/>
              </w:rPr>
              <w:t>swt) alone.</w:t>
            </w:r>
          </w:p>
        </w:tc>
      </w:tr>
    </w:tbl>
    <w:p w:rsidR="00560A3E" w:rsidRDefault="00560A3E" w:rsidP="00560A3E"/>
    <w:p w:rsidR="00560A3E" w:rsidRPr="00560A3E" w:rsidRDefault="00560A3E" w:rsidP="00560A3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560A3E">
        <w:rPr>
          <w:rFonts w:ascii="Times New Roman" w:eastAsia="Times New Roman" w:hAnsi="Times New Roman" w:cs="Times New Roman"/>
          <w:b/>
          <w:bCs/>
          <w:kern w:val="36"/>
          <w:sz w:val="48"/>
          <w:szCs w:val="48"/>
          <w:lang w:eastAsia="en-AU"/>
        </w:rPr>
        <w:t xml:space="preserve">Question for </w:t>
      </w:r>
      <w:proofErr w:type="gramStart"/>
      <w:r w:rsidRPr="00560A3E">
        <w:rPr>
          <w:rFonts w:ascii="Times New Roman" w:eastAsia="Times New Roman" w:hAnsi="Times New Roman" w:cs="Times New Roman"/>
          <w:b/>
          <w:bCs/>
          <w:kern w:val="36"/>
          <w:sz w:val="48"/>
          <w:szCs w:val="48"/>
          <w:lang w:eastAsia="en-AU"/>
        </w:rPr>
        <w:t>sunni</w:t>
      </w:r>
      <w:proofErr w:type="gramEnd"/>
      <w:r w:rsidRPr="00560A3E">
        <w:rPr>
          <w:rFonts w:ascii="Times New Roman" w:eastAsia="Times New Roman" w:hAnsi="Times New Roman" w:cs="Times New Roman"/>
          <w:b/>
          <w:bCs/>
          <w:kern w:val="36"/>
          <w:sz w:val="48"/>
          <w:szCs w:val="48"/>
          <w:lang w:eastAsia="en-AU"/>
        </w:rPr>
        <w:t xml:space="preserve"> muslims ONLY about wudu while making ghusl?</w:t>
      </w:r>
    </w:p>
    <w:p w:rsidR="00560A3E" w:rsidRPr="00560A3E" w:rsidRDefault="00560A3E" w:rsidP="00560A3E">
      <w:pPr>
        <w:spacing w:after="0" w:line="240" w:lineRule="auto"/>
        <w:rPr>
          <w:rFonts w:ascii="Times New Roman" w:eastAsia="Times New Roman" w:hAnsi="Times New Roman" w:cs="Times New Roman"/>
          <w:sz w:val="24"/>
          <w:szCs w:val="24"/>
          <w:lang w:eastAsia="en-AU"/>
        </w:rPr>
      </w:pPr>
      <w:r w:rsidRPr="00560A3E">
        <w:rPr>
          <w:rFonts w:ascii="Times New Roman" w:eastAsia="Times New Roman" w:hAnsi="Times New Roman" w:cs="Times New Roman"/>
          <w:sz w:val="24"/>
          <w:szCs w:val="24"/>
          <w:lang w:eastAsia="en-AU"/>
        </w:rPr>
        <w:t xml:space="preserve">Assalaamu Alaikum. I have a few questions to ask. Please try and answer them shortly and simply. But only answer if u know for sure because i want to perfect my ghusl's, and i dont want to find out after from someone else that what im doing is wrong. Also, i only want </w:t>
      </w:r>
      <w:proofErr w:type="gramStart"/>
      <w:r w:rsidRPr="00560A3E">
        <w:rPr>
          <w:rFonts w:ascii="Times New Roman" w:eastAsia="Times New Roman" w:hAnsi="Times New Roman" w:cs="Times New Roman"/>
          <w:sz w:val="24"/>
          <w:szCs w:val="24"/>
          <w:lang w:eastAsia="en-AU"/>
        </w:rPr>
        <w:t>sunni</w:t>
      </w:r>
      <w:proofErr w:type="gramEnd"/>
      <w:r w:rsidRPr="00560A3E">
        <w:rPr>
          <w:rFonts w:ascii="Times New Roman" w:eastAsia="Times New Roman" w:hAnsi="Times New Roman" w:cs="Times New Roman"/>
          <w:sz w:val="24"/>
          <w:szCs w:val="24"/>
          <w:lang w:eastAsia="en-AU"/>
        </w:rPr>
        <w:t xml:space="preserve"> muslims to answer this.</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 xml:space="preserve">(1) While making ghusl, i understand that it is </w:t>
      </w:r>
      <w:proofErr w:type="gramStart"/>
      <w:r w:rsidRPr="00560A3E">
        <w:rPr>
          <w:rFonts w:ascii="Times New Roman" w:eastAsia="Times New Roman" w:hAnsi="Times New Roman" w:cs="Times New Roman"/>
          <w:sz w:val="24"/>
          <w:szCs w:val="24"/>
          <w:lang w:eastAsia="en-AU"/>
        </w:rPr>
        <w:t>sunnah</w:t>
      </w:r>
      <w:proofErr w:type="gramEnd"/>
      <w:r w:rsidRPr="00560A3E">
        <w:rPr>
          <w:rFonts w:ascii="Times New Roman" w:eastAsia="Times New Roman" w:hAnsi="Times New Roman" w:cs="Times New Roman"/>
          <w:sz w:val="24"/>
          <w:szCs w:val="24"/>
          <w:lang w:eastAsia="en-AU"/>
        </w:rPr>
        <w:t xml:space="preserve"> to perform wudu. But would u face the Ka'bah like when u perform wudu normally, or would this b disrespectful because u arent wearing any clothes?</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 xml:space="preserve">(2) In ghusl, can u wash </w:t>
      </w:r>
      <w:proofErr w:type="gramStart"/>
      <w:r w:rsidRPr="00560A3E">
        <w:rPr>
          <w:rFonts w:ascii="Times New Roman" w:eastAsia="Times New Roman" w:hAnsi="Times New Roman" w:cs="Times New Roman"/>
          <w:sz w:val="24"/>
          <w:szCs w:val="24"/>
          <w:lang w:eastAsia="en-AU"/>
        </w:rPr>
        <w:t>ur</w:t>
      </w:r>
      <w:proofErr w:type="gramEnd"/>
      <w:r w:rsidRPr="00560A3E">
        <w:rPr>
          <w:rFonts w:ascii="Times New Roman" w:eastAsia="Times New Roman" w:hAnsi="Times New Roman" w:cs="Times New Roman"/>
          <w:sz w:val="24"/>
          <w:szCs w:val="24"/>
          <w:lang w:eastAsia="en-AU"/>
        </w:rPr>
        <w:t xml:space="preserve"> hair and body with products that contain alcohol? What if is cetyl </w:t>
      </w:r>
      <w:r w:rsidRPr="00560A3E">
        <w:rPr>
          <w:rFonts w:ascii="Times New Roman" w:eastAsia="Times New Roman" w:hAnsi="Times New Roman" w:cs="Times New Roman"/>
          <w:sz w:val="24"/>
          <w:szCs w:val="24"/>
          <w:lang w:eastAsia="en-AU"/>
        </w:rPr>
        <w:lastRenderedPageBreak/>
        <w:t>alcohol? And can u wash your hair or body with things that contain fragrance, im sure u can, but i had to ask because i know that women arent supposed to wear perfumes?</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r>
      <w:proofErr w:type="gramStart"/>
      <w:r w:rsidRPr="00560A3E">
        <w:rPr>
          <w:rFonts w:ascii="Times New Roman" w:eastAsia="Times New Roman" w:hAnsi="Times New Roman" w:cs="Times New Roman"/>
          <w:sz w:val="24"/>
          <w:szCs w:val="24"/>
          <w:lang w:eastAsia="en-AU"/>
        </w:rPr>
        <w:t>(3) Do</w:t>
      </w:r>
      <w:proofErr w:type="gramEnd"/>
      <w:r w:rsidRPr="00560A3E">
        <w:rPr>
          <w:rFonts w:ascii="Times New Roman" w:eastAsia="Times New Roman" w:hAnsi="Times New Roman" w:cs="Times New Roman"/>
          <w:sz w:val="24"/>
          <w:szCs w:val="24"/>
          <w:lang w:eastAsia="en-AU"/>
        </w:rPr>
        <w:t xml:space="preserve"> u have to say anything before, during, or after ghusl?</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r>
      <w:proofErr w:type="gramStart"/>
      <w:r w:rsidRPr="00560A3E">
        <w:rPr>
          <w:rFonts w:ascii="Times New Roman" w:eastAsia="Times New Roman" w:hAnsi="Times New Roman" w:cs="Times New Roman"/>
          <w:sz w:val="24"/>
          <w:szCs w:val="24"/>
          <w:lang w:eastAsia="en-AU"/>
        </w:rPr>
        <w:t>(4) Do</w:t>
      </w:r>
      <w:proofErr w:type="gramEnd"/>
      <w:r w:rsidRPr="00560A3E">
        <w:rPr>
          <w:rFonts w:ascii="Times New Roman" w:eastAsia="Times New Roman" w:hAnsi="Times New Roman" w:cs="Times New Roman"/>
          <w:sz w:val="24"/>
          <w:szCs w:val="24"/>
          <w:lang w:eastAsia="en-AU"/>
        </w:rPr>
        <w:t xml:space="preserve"> u have to have a bath before performing ghusl?</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r>
      <w:proofErr w:type="gramStart"/>
      <w:r w:rsidRPr="00560A3E">
        <w:rPr>
          <w:rFonts w:ascii="Times New Roman" w:eastAsia="Times New Roman" w:hAnsi="Times New Roman" w:cs="Times New Roman"/>
          <w:sz w:val="24"/>
          <w:szCs w:val="24"/>
          <w:lang w:eastAsia="en-AU"/>
        </w:rPr>
        <w:t>(5) Do</w:t>
      </w:r>
      <w:proofErr w:type="gramEnd"/>
      <w:r w:rsidRPr="00560A3E">
        <w:rPr>
          <w:rFonts w:ascii="Times New Roman" w:eastAsia="Times New Roman" w:hAnsi="Times New Roman" w:cs="Times New Roman"/>
          <w:sz w:val="24"/>
          <w:szCs w:val="24"/>
          <w:lang w:eastAsia="en-AU"/>
        </w:rPr>
        <w:t xml:space="preserve"> u make wudu before or after performing ghusl?</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r>
      <w:proofErr w:type="gramStart"/>
      <w:r w:rsidRPr="00560A3E">
        <w:rPr>
          <w:rFonts w:ascii="Times New Roman" w:eastAsia="Times New Roman" w:hAnsi="Times New Roman" w:cs="Times New Roman"/>
          <w:sz w:val="24"/>
          <w:szCs w:val="24"/>
          <w:lang w:eastAsia="en-AU"/>
        </w:rPr>
        <w:t>Thats</w:t>
      </w:r>
      <w:proofErr w:type="gramEnd"/>
      <w:r w:rsidRPr="00560A3E">
        <w:rPr>
          <w:rFonts w:ascii="Times New Roman" w:eastAsia="Times New Roman" w:hAnsi="Times New Roman" w:cs="Times New Roman"/>
          <w:sz w:val="24"/>
          <w:szCs w:val="24"/>
          <w:lang w:eastAsia="en-AU"/>
        </w:rPr>
        <w:t xml:space="preserve"> all i can think of for now. Salaamz!</w:t>
      </w:r>
    </w:p>
    <w:p w:rsidR="00560A3E" w:rsidRPr="00560A3E" w:rsidRDefault="00560A3E" w:rsidP="00560A3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560A3E">
        <w:rPr>
          <w:rFonts w:ascii="Times New Roman" w:eastAsia="Times New Roman" w:hAnsi="Times New Roman" w:cs="Times New Roman"/>
          <w:sz w:val="24"/>
          <w:szCs w:val="24"/>
          <w:lang w:eastAsia="en-AU"/>
        </w:rPr>
        <w:t xml:space="preserve">3 years ago </w:t>
      </w:r>
    </w:p>
    <w:p w:rsidR="00560A3E" w:rsidRPr="00560A3E" w:rsidRDefault="00560A3E" w:rsidP="00560A3E">
      <w:pPr>
        <w:spacing w:before="100" w:beforeAutospacing="1" w:after="100" w:afterAutospacing="1" w:line="240" w:lineRule="auto"/>
        <w:rPr>
          <w:rFonts w:ascii="Times New Roman" w:eastAsia="Times New Roman" w:hAnsi="Times New Roman" w:cs="Times New Roman"/>
          <w:sz w:val="24"/>
          <w:szCs w:val="24"/>
          <w:lang w:eastAsia="en-AU"/>
        </w:rPr>
      </w:pPr>
      <w:hyperlink r:id="rId20" w:tooltip="Report this question" w:history="1">
        <w:r w:rsidRPr="00560A3E">
          <w:rPr>
            <w:rFonts w:ascii="Times New Roman" w:eastAsia="Times New Roman" w:hAnsi="Times New Roman" w:cs="Times New Roman"/>
            <w:color w:val="0000FF"/>
            <w:sz w:val="24"/>
            <w:szCs w:val="24"/>
            <w:u w:val="single"/>
            <w:lang w:eastAsia="en-AU"/>
          </w:rPr>
          <w:t>Report Abuse</w:t>
        </w:r>
      </w:hyperlink>
      <w:r w:rsidRPr="00560A3E">
        <w:rPr>
          <w:rFonts w:ascii="Times New Roman" w:eastAsia="Times New Roman" w:hAnsi="Times New Roman" w:cs="Times New Roman"/>
          <w:sz w:val="24"/>
          <w:szCs w:val="24"/>
          <w:lang w:eastAsia="en-AU"/>
        </w:rPr>
        <w:t xml:space="preserve"> </w:t>
      </w:r>
    </w:p>
    <w:p w:rsidR="00560A3E" w:rsidRPr="00560A3E" w:rsidRDefault="00560A3E" w:rsidP="00560A3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457200" cy="457200"/>
            <wp:effectExtent l="19050" t="0" r="0" b="0"/>
            <wp:docPr id="49" name="yav-1" descr="Hassa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v-1" descr="Hassan">
                      <a:hlinkClick r:id="rId21"/>
                    </pic:cNvPr>
                    <pic:cNvPicPr>
                      <a:picLocks noChangeAspect="1" noChangeArrowheads="1"/>
                    </pic:cNvPicPr>
                  </pic:nvPicPr>
                  <pic:blipFill>
                    <a:blip r:embed="rId22"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roofErr w:type="gramStart"/>
      <w:r w:rsidRPr="00560A3E">
        <w:rPr>
          <w:rFonts w:ascii="Times New Roman" w:eastAsia="Times New Roman" w:hAnsi="Times New Roman" w:cs="Times New Roman"/>
          <w:sz w:val="24"/>
          <w:szCs w:val="24"/>
          <w:lang w:eastAsia="en-AU"/>
        </w:rPr>
        <w:t>by</w:t>
      </w:r>
      <w:proofErr w:type="gramEnd"/>
      <w:r w:rsidRPr="00560A3E">
        <w:rPr>
          <w:rFonts w:ascii="Times New Roman" w:eastAsia="Times New Roman" w:hAnsi="Times New Roman" w:cs="Times New Roman"/>
          <w:sz w:val="24"/>
          <w:szCs w:val="24"/>
          <w:lang w:eastAsia="en-AU"/>
        </w:rPr>
        <w:t xml:space="preserve"> </w:t>
      </w:r>
      <w:hyperlink r:id="rId23" w:history="1">
        <w:r w:rsidRPr="00560A3E">
          <w:rPr>
            <w:rFonts w:ascii="Times New Roman" w:eastAsia="Times New Roman" w:hAnsi="Times New Roman" w:cs="Times New Roman"/>
            <w:color w:val="0000FF"/>
            <w:sz w:val="24"/>
            <w:szCs w:val="24"/>
            <w:u w:val="single"/>
            <w:lang w:eastAsia="en-AU"/>
          </w:rPr>
          <w:t>Hassan</w:t>
        </w:r>
      </w:hyperlink>
      <w:r w:rsidRPr="00560A3E">
        <w:rPr>
          <w:rFonts w:ascii="Times New Roman" w:eastAsia="Times New Roman" w:hAnsi="Times New Roman" w:cs="Times New Roman"/>
          <w:sz w:val="24"/>
          <w:szCs w:val="24"/>
          <w:lang w:eastAsia="en-AU"/>
        </w:rPr>
        <w:t xml:space="preserve"> </w:t>
      </w:r>
    </w:p>
    <w:p w:rsidR="00560A3E" w:rsidRPr="00560A3E" w:rsidRDefault="00560A3E" w:rsidP="00560A3E">
      <w:pPr>
        <w:spacing w:after="0" w:line="240" w:lineRule="auto"/>
        <w:rPr>
          <w:rFonts w:ascii="Times New Roman" w:eastAsia="Times New Roman" w:hAnsi="Times New Roman" w:cs="Times New Roman"/>
          <w:sz w:val="24"/>
          <w:szCs w:val="24"/>
          <w:lang w:eastAsia="en-AU"/>
        </w:rPr>
      </w:pPr>
      <w:r w:rsidRPr="00560A3E">
        <w:rPr>
          <w:rFonts w:ascii="Times New Roman" w:eastAsia="Times New Roman" w:hAnsi="Times New Roman" w:cs="Times New Roman"/>
          <w:sz w:val="24"/>
          <w:szCs w:val="24"/>
          <w:lang w:eastAsia="en-AU"/>
        </w:rPr>
        <w:t xml:space="preserve">Member since: </w:t>
      </w:r>
    </w:p>
    <w:p w:rsidR="00560A3E" w:rsidRPr="00560A3E" w:rsidRDefault="00560A3E" w:rsidP="00560A3E">
      <w:pPr>
        <w:spacing w:after="0" w:line="240" w:lineRule="auto"/>
        <w:ind w:left="720"/>
        <w:rPr>
          <w:rFonts w:ascii="Times New Roman" w:eastAsia="Times New Roman" w:hAnsi="Times New Roman" w:cs="Times New Roman"/>
          <w:sz w:val="24"/>
          <w:szCs w:val="24"/>
          <w:lang w:eastAsia="en-AU"/>
        </w:rPr>
      </w:pPr>
      <w:r w:rsidRPr="00560A3E">
        <w:rPr>
          <w:rFonts w:ascii="Times New Roman" w:eastAsia="Times New Roman" w:hAnsi="Times New Roman" w:cs="Times New Roman"/>
          <w:sz w:val="24"/>
          <w:szCs w:val="24"/>
          <w:lang w:eastAsia="en-AU"/>
        </w:rPr>
        <w:t xml:space="preserve">18 October 2007 </w:t>
      </w:r>
    </w:p>
    <w:p w:rsidR="00560A3E" w:rsidRPr="00560A3E" w:rsidRDefault="00560A3E" w:rsidP="00560A3E">
      <w:pPr>
        <w:spacing w:after="0" w:line="240" w:lineRule="auto"/>
        <w:rPr>
          <w:rFonts w:ascii="Times New Roman" w:eastAsia="Times New Roman" w:hAnsi="Times New Roman" w:cs="Times New Roman"/>
          <w:sz w:val="24"/>
          <w:szCs w:val="24"/>
          <w:lang w:eastAsia="en-AU"/>
        </w:rPr>
      </w:pPr>
      <w:r w:rsidRPr="00560A3E">
        <w:rPr>
          <w:rFonts w:ascii="Times New Roman" w:eastAsia="Times New Roman" w:hAnsi="Times New Roman" w:cs="Times New Roman"/>
          <w:sz w:val="24"/>
          <w:szCs w:val="24"/>
          <w:lang w:eastAsia="en-AU"/>
        </w:rPr>
        <w:t xml:space="preserve">Total points: </w:t>
      </w:r>
    </w:p>
    <w:p w:rsidR="00560A3E" w:rsidRPr="00560A3E" w:rsidRDefault="00560A3E" w:rsidP="00560A3E">
      <w:pPr>
        <w:spacing w:after="0" w:line="240" w:lineRule="auto"/>
        <w:ind w:left="720"/>
        <w:rPr>
          <w:rFonts w:ascii="Times New Roman" w:eastAsia="Times New Roman" w:hAnsi="Times New Roman" w:cs="Times New Roman"/>
          <w:sz w:val="24"/>
          <w:szCs w:val="24"/>
          <w:lang w:eastAsia="en-AU"/>
        </w:rPr>
      </w:pPr>
      <w:r w:rsidRPr="00560A3E">
        <w:rPr>
          <w:rFonts w:ascii="Times New Roman" w:eastAsia="Times New Roman" w:hAnsi="Times New Roman" w:cs="Times New Roman"/>
          <w:sz w:val="24"/>
          <w:szCs w:val="24"/>
          <w:lang w:eastAsia="en-AU"/>
        </w:rPr>
        <w:t xml:space="preserve">6180 (Level 5) </w:t>
      </w:r>
    </w:p>
    <w:p w:rsidR="00560A3E" w:rsidRPr="00560A3E" w:rsidRDefault="00560A3E" w:rsidP="00560A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hyperlink w:history="1">
        <w:r w:rsidRPr="00560A3E">
          <w:rPr>
            <w:rFonts w:ascii="Times New Roman" w:eastAsia="Times New Roman" w:hAnsi="Times New Roman" w:cs="Times New Roman"/>
            <w:color w:val="0000FF"/>
            <w:sz w:val="24"/>
            <w:szCs w:val="24"/>
            <w:u w:val="single"/>
            <w:lang w:eastAsia="en-AU"/>
          </w:rPr>
          <w:t>Add to My Contacts</w:t>
        </w:r>
      </w:hyperlink>
      <w:r w:rsidRPr="00560A3E">
        <w:rPr>
          <w:rFonts w:ascii="Times New Roman" w:eastAsia="Times New Roman" w:hAnsi="Times New Roman" w:cs="Times New Roman"/>
          <w:sz w:val="24"/>
          <w:szCs w:val="24"/>
          <w:lang w:eastAsia="en-AU"/>
        </w:rPr>
        <w:t xml:space="preserve"> </w:t>
      </w:r>
    </w:p>
    <w:p w:rsidR="00560A3E" w:rsidRPr="00560A3E" w:rsidRDefault="00560A3E" w:rsidP="00560A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hyperlink w:history="1">
        <w:r w:rsidRPr="00560A3E">
          <w:rPr>
            <w:rFonts w:ascii="Times New Roman" w:eastAsia="Times New Roman" w:hAnsi="Times New Roman" w:cs="Times New Roman"/>
            <w:color w:val="0000FF"/>
            <w:sz w:val="24"/>
            <w:szCs w:val="24"/>
            <w:u w:val="single"/>
            <w:lang w:eastAsia="en-AU"/>
          </w:rPr>
          <w:t>Block User</w:t>
        </w:r>
      </w:hyperlink>
      <w:r w:rsidRPr="00560A3E">
        <w:rPr>
          <w:rFonts w:ascii="Times New Roman" w:eastAsia="Times New Roman" w:hAnsi="Times New Roman" w:cs="Times New Roman"/>
          <w:sz w:val="24"/>
          <w:szCs w:val="24"/>
          <w:lang w:eastAsia="en-AU"/>
        </w:rPr>
        <w:t xml:space="preserve"> </w:t>
      </w:r>
    </w:p>
    <w:p w:rsidR="00560A3E" w:rsidRPr="00560A3E" w:rsidRDefault="00560A3E" w:rsidP="00560A3E">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560A3E">
        <w:rPr>
          <w:rFonts w:ascii="Times New Roman" w:eastAsia="Times New Roman" w:hAnsi="Times New Roman" w:cs="Times New Roman"/>
          <w:b/>
          <w:bCs/>
          <w:sz w:val="36"/>
          <w:szCs w:val="36"/>
          <w:lang w:eastAsia="en-AU"/>
        </w:rPr>
        <w:t>Best Answer - Chosen by Asker</w:t>
      </w:r>
    </w:p>
    <w:p w:rsidR="00560A3E" w:rsidRPr="00560A3E" w:rsidRDefault="00560A3E" w:rsidP="00560A3E">
      <w:pPr>
        <w:spacing w:after="0" w:line="240" w:lineRule="auto"/>
        <w:rPr>
          <w:rFonts w:ascii="Times New Roman" w:eastAsia="Times New Roman" w:hAnsi="Times New Roman" w:cs="Times New Roman"/>
          <w:sz w:val="24"/>
          <w:szCs w:val="24"/>
          <w:lang w:eastAsia="en-AU"/>
        </w:rPr>
      </w:pPr>
      <w:r w:rsidRPr="00560A3E">
        <w:rPr>
          <w:rFonts w:ascii="Times New Roman" w:eastAsia="Times New Roman" w:hAnsi="Times New Roman" w:cs="Times New Roman"/>
          <w:sz w:val="24"/>
          <w:szCs w:val="24"/>
          <w:lang w:eastAsia="en-AU"/>
        </w:rPr>
        <w:t>In the Name of God, Most Beneficent, Most Merciful</w:t>
      </w:r>
      <w:r w:rsidRPr="00560A3E">
        <w:rPr>
          <w:rFonts w:ascii="Times New Roman" w:eastAsia="Times New Roman" w:hAnsi="Times New Roman" w:cs="Times New Roman"/>
          <w:sz w:val="24"/>
          <w:szCs w:val="24"/>
          <w:lang w:eastAsia="en-AU"/>
        </w:rPr>
        <w:br/>
        <w:t xml:space="preserve">May Peace and Blessings of Allah </w:t>
      </w:r>
      <w:proofErr w:type="gramStart"/>
      <w:r w:rsidRPr="00560A3E">
        <w:rPr>
          <w:rFonts w:ascii="Times New Roman" w:eastAsia="Times New Roman" w:hAnsi="Times New Roman" w:cs="Times New Roman"/>
          <w:sz w:val="24"/>
          <w:szCs w:val="24"/>
          <w:lang w:eastAsia="en-AU"/>
        </w:rPr>
        <w:t>be</w:t>
      </w:r>
      <w:proofErr w:type="gramEnd"/>
      <w:r w:rsidRPr="00560A3E">
        <w:rPr>
          <w:rFonts w:ascii="Times New Roman" w:eastAsia="Times New Roman" w:hAnsi="Times New Roman" w:cs="Times New Roman"/>
          <w:sz w:val="24"/>
          <w:szCs w:val="24"/>
          <w:lang w:eastAsia="en-AU"/>
        </w:rPr>
        <w:t xml:space="preserve"> upon you too</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1) Ghusl should be made in a place of total privacy and one should not face towards the Ka'aba while making Ghusl. Please refer to Hadith below</w:t>
      </w:r>
      <w:proofErr w:type="gramStart"/>
      <w:r w:rsidRPr="00560A3E">
        <w:rPr>
          <w:rFonts w:ascii="Times New Roman" w:eastAsia="Times New Roman" w:hAnsi="Times New Roman" w:cs="Times New Roman"/>
          <w:sz w:val="24"/>
          <w:szCs w:val="24"/>
          <w:lang w:eastAsia="en-AU"/>
        </w:rPr>
        <w:t>:</w:t>
      </w:r>
      <w:proofErr w:type="gramEnd"/>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Abu Hurayra (ra) narrates that Prophet (saw) said, 'I am to you like a father to a son, do</w:t>
      </w:r>
      <w:r w:rsidRPr="00560A3E">
        <w:rPr>
          <w:rFonts w:ascii="Times New Roman" w:eastAsia="Times New Roman" w:hAnsi="Times New Roman" w:cs="Times New Roman"/>
          <w:sz w:val="24"/>
          <w:szCs w:val="24"/>
          <w:lang w:eastAsia="en-AU"/>
        </w:rPr>
        <w:br/>
        <w:t xml:space="preserve">not face the front or back towards the Qiblah (when relieving onself).' </w:t>
      </w:r>
      <w:proofErr w:type="gramStart"/>
      <w:r w:rsidRPr="00560A3E">
        <w:rPr>
          <w:rFonts w:ascii="Times New Roman" w:eastAsia="Times New Roman" w:hAnsi="Times New Roman" w:cs="Times New Roman"/>
          <w:sz w:val="24"/>
          <w:szCs w:val="24"/>
          <w:lang w:eastAsia="en-AU"/>
        </w:rPr>
        <w:t>(Tirmidhi vol.1 pg.8; HM Saeed Company).</w:t>
      </w:r>
      <w:proofErr w:type="gramEnd"/>
      <w:r w:rsidRPr="00560A3E">
        <w:rPr>
          <w:rFonts w:ascii="Times New Roman" w:eastAsia="Times New Roman" w:hAnsi="Times New Roman" w:cs="Times New Roman"/>
          <w:sz w:val="24"/>
          <w:szCs w:val="24"/>
          <w:lang w:eastAsia="en-AU"/>
        </w:rPr>
        <w:t xml:space="preserve"> According to the above Hadith, when relieving oneself, it is not permissible to face the front or back towards</w:t>
      </w:r>
      <w:r w:rsidRPr="00560A3E">
        <w:rPr>
          <w:rFonts w:ascii="Times New Roman" w:eastAsia="Times New Roman" w:hAnsi="Times New Roman" w:cs="Times New Roman"/>
          <w:sz w:val="24"/>
          <w:szCs w:val="24"/>
          <w:lang w:eastAsia="en-AU"/>
        </w:rPr>
        <w:br/>
        <w:t>the Qiblah. Therefore, the direction of the toilet should be changed.</w:t>
      </w:r>
      <w:r w:rsidRPr="00560A3E">
        <w:rPr>
          <w:rFonts w:ascii="Times New Roman" w:eastAsia="Times New Roman" w:hAnsi="Times New Roman" w:cs="Times New Roman"/>
          <w:sz w:val="24"/>
          <w:szCs w:val="24"/>
          <w:lang w:eastAsia="en-AU"/>
        </w:rPr>
        <w:br/>
        <w:t xml:space="preserve">However, if that is not possible, one should sit in a posture, away from the actual direction of the Qiblah. (Ibid) </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2) Yes, you can if the alcohol ingredient in the product is not made from grapes or date abstracts. The alcohol should be synthetic. Women can also use synthetic perfumes, which are not too strong.</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 xml:space="preserve">3) Please make an </w:t>
      </w:r>
      <w:proofErr w:type="gramStart"/>
      <w:r w:rsidRPr="00560A3E">
        <w:rPr>
          <w:rFonts w:ascii="Times New Roman" w:eastAsia="Times New Roman" w:hAnsi="Times New Roman" w:cs="Times New Roman"/>
          <w:sz w:val="24"/>
          <w:szCs w:val="24"/>
          <w:lang w:eastAsia="en-AU"/>
        </w:rPr>
        <w:t>intention(</w:t>
      </w:r>
      <w:proofErr w:type="gramEnd"/>
      <w:r w:rsidRPr="00560A3E">
        <w:rPr>
          <w:rFonts w:ascii="Times New Roman" w:eastAsia="Times New Roman" w:hAnsi="Times New Roman" w:cs="Times New Roman"/>
          <w:sz w:val="24"/>
          <w:szCs w:val="24"/>
          <w:lang w:eastAsia="en-AU"/>
        </w:rPr>
        <w:t>Niyat): "I am performing Ghusl so as to become Pak(pure)" Without intention, there is no reward although the Ghusl is valid.</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4) You are having a bath while performing Ghusl.</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lastRenderedPageBreak/>
        <w:br/>
        <w:t>5) When a person performs Ghusl, normally his whole body is washed including the limbs of Wudhu.</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 xml:space="preserve">So, in this case, by performing Ghusl his Wudhu will also be completed. However, if by performing Ghusl, the limbs of Wudhu are not washed, the Wudhu will have to be done separately thereafter. (Tahtawi) </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Wa'alikum Assalam</w:t>
      </w:r>
      <w:r w:rsidRPr="00560A3E">
        <w:rPr>
          <w:rFonts w:ascii="Times New Roman" w:eastAsia="Times New Roman" w:hAnsi="Times New Roman" w:cs="Times New Roman"/>
          <w:sz w:val="24"/>
          <w:szCs w:val="24"/>
          <w:lang w:eastAsia="en-AU"/>
        </w:rPr>
        <w:br/>
      </w:r>
      <w:r w:rsidRPr="00560A3E">
        <w:rPr>
          <w:rFonts w:ascii="Times New Roman" w:eastAsia="Times New Roman" w:hAnsi="Times New Roman" w:cs="Times New Roman"/>
          <w:sz w:val="24"/>
          <w:szCs w:val="24"/>
          <w:lang w:eastAsia="en-AU"/>
        </w:rPr>
        <w:br/>
        <w:t>Hope this helps</w:t>
      </w:r>
      <w:proofErr w:type="gramStart"/>
      <w:r w:rsidRPr="00560A3E">
        <w:rPr>
          <w:rFonts w:ascii="Times New Roman" w:eastAsia="Times New Roman" w:hAnsi="Times New Roman" w:cs="Times New Roman"/>
          <w:sz w:val="24"/>
          <w:szCs w:val="24"/>
          <w:lang w:eastAsia="en-AU"/>
        </w:rPr>
        <w:t>,</w:t>
      </w:r>
      <w:proofErr w:type="gramEnd"/>
      <w:r w:rsidRPr="00560A3E">
        <w:rPr>
          <w:rFonts w:ascii="Times New Roman" w:eastAsia="Times New Roman" w:hAnsi="Times New Roman" w:cs="Times New Roman"/>
          <w:sz w:val="24"/>
          <w:szCs w:val="24"/>
          <w:lang w:eastAsia="en-AU"/>
        </w:rPr>
        <w:br/>
        <w:t>Your brother in Islam</w:t>
      </w:r>
    </w:p>
    <w:p w:rsidR="00560A3E" w:rsidRPr="00560A3E" w:rsidRDefault="00560A3E" w:rsidP="00560A3E"/>
    <w:sectPr w:rsidR="00560A3E" w:rsidRPr="00560A3E" w:rsidSect="000E5F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5916"/>
    <w:multiLevelType w:val="multilevel"/>
    <w:tmpl w:val="EDB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13B9F"/>
    <w:multiLevelType w:val="multilevel"/>
    <w:tmpl w:val="134E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42AFF"/>
    <w:multiLevelType w:val="multilevel"/>
    <w:tmpl w:val="54E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1C1A33"/>
    <w:multiLevelType w:val="multilevel"/>
    <w:tmpl w:val="2BA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3228B7"/>
    <w:multiLevelType w:val="multilevel"/>
    <w:tmpl w:val="4E70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F1D2A"/>
    <w:multiLevelType w:val="multilevel"/>
    <w:tmpl w:val="12D2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70477"/>
    <w:multiLevelType w:val="multilevel"/>
    <w:tmpl w:val="F0C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8D1CF0"/>
    <w:multiLevelType w:val="multilevel"/>
    <w:tmpl w:val="8EBA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4D4D60"/>
    <w:multiLevelType w:val="multilevel"/>
    <w:tmpl w:val="41E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D57FAB"/>
    <w:multiLevelType w:val="multilevel"/>
    <w:tmpl w:val="540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523E7B"/>
    <w:multiLevelType w:val="multilevel"/>
    <w:tmpl w:val="86EA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4C011B"/>
    <w:multiLevelType w:val="multilevel"/>
    <w:tmpl w:val="0940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8"/>
  </w:num>
  <w:num w:numId="5">
    <w:abstractNumId w:val="4"/>
  </w:num>
  <w:num w:numId="6">
    <w:abstractNumId w:val="10"/>
  </w:num>
  <w:num w:numId="7">
    <w:abstractNumId w:val="2"/>
  </w:num>
  <w:num w:numId="8">
    <w:abstractNumId w:val="0"/>
  </w:num>
  <w:num w:numId="9">
    <w:abstractNumId w:val="6"/>
  </w:num>
  <w:num w:numId="10">
    <w:abstractNumId w:val="5"/>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E0AC2"/>
    <w:rsid w:val="000E5F19"/>
    <w:rsid w:val="00560A3E"/>
    <w:rsid w:val="006E0AC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F19"/>
  </w:style>
  <w:style w:type="paragraph" w:styleId="Heading1">
    <w:name w:val="heading 1"/>
    <w:basedOn w:val="Normal"/>
    <w:link w:val="Heading1Char"/>
    <w:uiPriority w:val="9"/>
    <w:qFormat/>
    <w:rsid w:val="00560A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560A3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A3E"/>
    <w:pPr>
      <w:spacing w:before="100" w:beforeAutospacing="1" w:after="100" w:afterAutospacing="1" w:line="240" w:lineRule="auto"/>
    </w:pPr>
    <w:rPr>
      <w:rFonts w:ascii="Verdana" w:eastAsia="Times New Roman" w:hAnsi="Verdana" w:cs="Times New Roman"/>
      <w:color w:val="333333"/>
      <w:sz w:val="17"/>
      <w:szCs w:val="17"/>
      <w:lang w:eastAsia="en-AU"/>
    </w:rPr>
  </w:style>
  <w:style w:type="character" w:styleId="Strong">
    <w:name w:val="Strong"/>
    <w:basedOn w:val="DefaultParagraphFont"/>
    <w:uiPriority w:val="22"/>
    <w:qFormat/>
    <w:rsid w:val="00560A3E"/>
    <w:rPr>
      <w:b/>
      <w:bCs/>
    </w:rPr>
  </w:style>
  <w:style w:type="character" w:styleId="Emphasis">
    <w:name w:val="Emphasis"/>
    <w:basedOn w:val="DefaultParagraphFont"/>
    <w:uiPriority w:val="20"/>
    <w:qFormat/>
    <w:rsid w:val="00560A3E"/>
    <w:rPr>
      <w:i/>
      <w:iCs/>
    </w:rPr>
  </w:style>
  <w:style w:type="character" w:customStyle="1" w:styleId="Heading1Char">
    <w:name w:val="Heading 1 Char"/>
    <w:basedOn w:val="DefaultParagraphFont"/>
    <w:link w:val="Heading1"/>
    <w:uiPriority w:val="9"/>
    <w:rsid w:val="00560A3E"/>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560A3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60A3E"/>
    <w:rPr>
      <w:color w:val="0000FF"/>
      <w:u w:val="single"/>
    </w:rPr>
  </w:style>
  <w:style w:type="character" w:customStyle="1" w:styleId="report-link">
    <w:name w:val="report-link"/>
    <w:basedOn w:val="DefaultParagraphFont"/>
    <w:rsid w:val="00560A3E"/>
  </w:style>
  <w:style w:type="character" w:customStyle="1" w:styleId="user">
    <w:name w:val="user"/>
    <w:basedOn w:val="DefaultParagraphFont"/>
    <w:rsid w:val="00560A3E"/>
  </w:style>
  <w:style w:type="character" w:customStyle="1" w:styleId="by">
    <w:name w:val="by"/>
    <w:basedOn w:val="DefaultParagraphFont"/>
    <w:rsid w:val="00560A3E"/>
  </w:style>
  <w:style w:type="character" w:customStyle="1" w:styleId="fn">
    <w:name w:val="fn"/>
    <w:basedOn w:val="DefaultParagraphFont"/>
    <w:rsid w:val="00560A3E"/>
  </w:style>
  <w:style w:type="paragraph" w:styleId="BalloonText">
    <w:name w:val="Balloon Text"/>
    <w:basedOn w:val="Normal"/>
    <w:link w:val="BalloonTextChar"/>
    <w:uiPriority w:val="99"/>
    <w:semiHidden/>
    <w:unhideWhenUsed/>
    <w:rsid w:val="0056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569372">
      <w:bodyDiv w:val="1"/>
      <w:marLeft w:val="0"/>
      <w:marRight w:val="0"/>
      <w:marTop w:val="0"/>
      <w:marBottom w:val="0"/>
      <w:divBdr>
        <w:top w:val="none" w:sz="0" w:space="0" w:color="auto"/>
        <w:left w:val="none" w:sz="0" w:space="0" w:color="auto"/>
        <w:bottom w:val="none" w:sz="0" w:space="0" w:color="auto"/>
        <w:right w:val="none" w:sz="0" w:space="0" w:color="auto"/>
      </w:divBdr>
      <w:divsChild>
        <w:div w:id="1723673825">
          <w:marLeft w:val="0"/>
          <w:marRight w:val="0"/>
          <w:marTop w:val="0"/>
          <w:marBottom w:val="0"/>
          <w:divBdr>
            <w:top w:val="none" w:sz="0" w:space="0" w:color="auto"/>
            <w:left w:val="none" w:sz="0" w:space="0" w:color="auto"/>
            <w:bottom w:val="none" w:sz="0" w:space="0" w:color="auto"/>
            <w:right w:val="none" w:sz="0" w:space="0" w:color="auto"/>
          </w:divBdr>
          <w:divsChild>
            <w:div w:id="574323036">
              <w:marLeft w:val="0"/>
              <w:marRight w:val="0"/>
              <w:marTop w:val="0"/>
              <w:marBottom w:val="0"/>
              <w:divBdr>
                <w:top w:val="none" w:sz="0" w:space="0" w:color="auto"/>
                <w:left w:val="none" w:sz="0" w:space="0" w:color="auto"/>
                <w:bottom w:val="none" w:sz="0" w:space="0" w:color="auto"/>
                <w:right w:val="none" w:sz="0" w:space="0" w:color="auto"/>
              </w:divBdr>
              <w:divsChild>
                <w:div w:id="976882476">
                  <w:marLeft w:val="0"/>
                  <w:marRight w:val="0"/>
                  <w:marTop w:val="0"/>
                  <w:marBottom w:val="0"/>
                  <w:divBdr>
                    <w:top w:val="none" w:sz="0" w:space="0" w:color="auto"/>
                    <w:left w:val="none" w:sz="0" w:space="0" w:color="auto"/>
                    <w:bottom w:val="none" w:sz="0" w:space="0" w:color="auto"/>
                    <w:right w:val="none" w:sz="0" w:space="0" w:color="auto"/>
                  </w:divBdr>
                  <w:divsChild>
                    <w:div w:id="1403716563">
                      <w:marLeft w:val="0"/>
                      <w:marRight w:val="0"/>
                      <w:marTop w:val="0"/>
                      <w:marBottom w:val="0"/>
                      <w:divBdr>
                        <w:top w:val="none" w:sz="0" w:space="0" w:color="auto"/>
                        <w:left w:val="none" w:sz="0" w:space="0" w:color="auto"/>
                        <w:bottom w:val="none" w:sz="0" w:space="0" w:color="auto"/>
                        <w:right w:val="none" w:sz="0" w:space="0" w:color="auto"/>
                      </w:divBdr>
                      <w:divsChild>
                        <w:div w:id="2092387472">
                          <w:marLeft w:val="0"/>
                          <w:marRight w:val="0"/>
                          <w:marTop w:val="0"/>
                          <w:marBottom w:val="0"/>
                          <w:divBdr>
                            <w:top w:val="none" w:sz="0" w:space="0" w:color="auto"/>
                            <w:left w:val="none" w:sz="0" w:space="0" w:color="auto"/>
                            <w:bottom w:val="none" w:sz="0" w:space="0" w:color="auto"/>
                            <w:right w:val="none" w:sz="0" w:space="0" w:color="auto"/>
                          </w:divBdr>
                          <w:divsChild>
                            <w:div w:id="1635675594">
                              <w:marLeft w:val="0"/>
                              <w:marRight w:val="0"/>
                              <w:marTop w:val="0"/>
                              <w:marBottom w:val="0"/>
                              <w:divBdr>
                                <w:top w:val="none" w:sz="0" w:space="0" w:color="auto"/>
                                <w:left w:val="none" w:sz="0" w:space="0" w:color="auto"/>
                                <w:bottom w:val="none" w:sz="0" w:space="0" w:color="auto"/>
                                <w:right w:val="none" w:sz="0" w:space="0" w:color="auto"/>
                              </w:divBdr>
                              <w:divsChild>
                                <w:div w:id="400565600">
                                  <w:marLeft w:val="0"/>
                                  <w:marRight w:val="0"/>
                                  <w:marTop w:val="0"/>
                                  <w:marBottom w:val="0"/>
                                  <w:divBdr>
                                    <w:top w:val="none" w:sz="0" w:space="0" w:color="auto"/>
                                    <w:left w:val="none" w:sz="0" w:space="0" w:color="auto"/>
                                    <w:bottom w:val="none" w:sz="0" w:space="0" w:color="auto"/>
                                    <w:right w:val="none" w:sz="0" w:space="0" w:color="auto"/>
                                  </w:divBdr>
                                </w:div>
                                <w:div w:id="7650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3586">
                          <w:marLeft w:val="0"/>
                          <w:marRight w:val="0"/>
                          <w:marTop w:val="0"/>
                          <w:marBottom w:val="0"/>
                          <w:divBdr>
                            <w:top w:val="none" w:sz="0" w:space="0" w:color="auto"/>
                            <w:left w:val="none" w:sz="0" w:space="0" w:color="auto"/>
                            <w:bottom w:val="none" w:sz="0" w:space="0" w:color="auto"/>
                            <w:right w:val="none" w:sz="0" w:space="0" w:color="auto"/>
                          </w:divBdr>
                          <w:divsChild>
                            <w:div w:id="1496264977">
                              <w:marLeft w:val="0"/>
                              <w:marRight w:val="0"/>
                              <w:marTop w:val="0"/>
                              <w:marBottom w:val="0"/>
                              <w:divBdr>
                                <w:top w:val="none" w:sz="0" w:space="0" w:color="auto"/>
                                <w:left w:val="none" w:sz="0" w:space="0" w:color="auto"/>
                                <w:bottom w:val="none" w:sz="0" w:space="0" w:color="auto"/>
                                <w:right w:val="none" w:sz="0" w:space="0" w:color="auto"/>
                              </w:divBdr>
                            </w:div>
                            <w:div w:id="1169753937">
                              <w:marLeft w:val="0"/>
                              <w:marRight w:val="0"/>
                              <w:marTop w:val="0"/>
                              <w:marBottom w:val="0"/>
                              <w:divBdr>
                                <w:top w:val="none" w:sz="0" w:space="0" w:color="auto"/>
                                <w:left w:val="none" w:sz="0" w:space="0" w:color="auto"/>
                                <w:bottom w:val="none" w:sz="0" w:space="0" w:color="auto"/>
                                <w:right w:val="none" w:sz="0" w:space="0" w:color="auto"/>
                              </w:divBdr>
                              <w:divsChild>
                                <w:div w:id="16983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706380">
      <w:bodyDiv w:val="1"/>
      <w:marLeft w:val="0"/>
      <w:marRight w:val="0"/>
      <w:marTop w:val="0"/>
      <w:marBottom w:val="0"/>
      <w:divBdr>
        <w:top w:val="none" w:sz="0" w:space="0" w:color="auto"/>
        <w:left w:val="none" w:sz="0" w:space="0" w:color="auto"/>
        <w:bottom w:val="none" w:sz="0" w:space="0" w:color="auto"/>
        <w:right w:val="none" w:sz="0" w:space="0" w:color="auto"/>
      </w:divBdr>
      <w:divsChild>
        <w:div w:id="417557651">
          <w:blockQuote w:val="1"/>
          <w:marLeft w:val="720"/>
          <w:marRight w:val="0"/>
          <w:marTop w:val="100"/>
          <w:marBottom w:val="100"/>
          <w:divBdr>
            <w:top w:val="none" w:sz="0" w:space="0" w:color="auto"/>
            <w:left w:val="none" w:sz="0" w:space="0" w:color="auto"/>
            <w:bottom w:val="none" w:sz="0" w:space="0" w:color="auto"/>
            <w:right w:val="none" w:sz="0" w:space="0" w:color="auto"/>
          </w:divBdr>
        </w:div>
        <w:div w:id="1700471393">
          <w:blockQuote w:val="1"/>
          <w:marLeft w:val="720"/>
          <w:marRight w:val="0"/>
          <w:marTop w:val="100"/>
          <w:marBottom w:val="100"/>
          <w:divBdr>
            <w:top w:val="none" w:sz="0" w:space="0" w:color="auto"/>
            <w:left w:val="none" w:sz="0" w:space="0" w:color="auto"/>
            <w:bottom w:val="none" w:sz="0" w:space="0" w:color="auto"/>
            <w:right w:val="none" w:sz="0" w:space="0" w:color="auto"/>
          </w:divBdr>
        </w:div>
        <w:div w:id="1779447308">
          <w:blockQuote w:val="1"/>
          <w:marLeft w:val="720"/>
          <w:marRight w:val="0"/>
          <w:marTop w:val="100"/>
          <w:marBottom w:val="100"/>
          <w:divBdr>
            <w:top w:val="none" w:sz="0" w:space="0" w:color="auto"/>
            <w:left w:val="none" w:sz="0" w:space="0" w:color="auto"/>
            <w:bottom w:val="none" w:sz="0" w:space="0" w:color="auto"/>
            <w:right w:val="none" w:sz="0" w:space="0" w:color="auto"/>
          </w:divBdr>
        </w:div>
        <w:div w:id="2005744424">
          <w:blockQuote w:val="1"/>
          <w:marLeft w:val="720"/>
          <w:marRight w:val="0"/>
          <w:marTop w:val="100"/>
          <w:marBottom w:val="100"/>
          <w:divBdr>
            <w:top w:val="none" w:sz="0" w:space="0" w:color="auto"/>
            <w:left w:val="none" w:sz="0" w:space="0" w:color="auto"/>
            <w:bottom w:val="none" w:sz="0" w:space="0" w:color="auto"/>
            <w:right w:val="none" w:sz="0" w:space="0" w:color="auto"/>
          </w:divBdr>
        </w:div>
        <w:div w:id="314575318">
          <w:blockQuote w:val="1"/>
          <w:marLeft w:val="720"/>
          <w:marRight w:val="0"/>
          <w:marTop w:val="100"/>
          <w:marBottom w:val="100"/>
          <w:divBdr>
            <w:top w:val="none" w:sz="0" w:space="0" w:color="auto"/>
            <w:left w:val="none" w:sz="0" w:space="0" w:color="auto"/>
            <w:bottom w:val="none" w:sz="0" w:space="0" w:color="auto"/>
            <w:right w:val="none" w:sz="0" w:space="0" w:color="auto"/>
          </w:divBdr>
        </w:div>
        <w:div w:id="1877355079">
          <w:blockQuote w:val="1"/>
          <w:marLeft w:val="720"/>
          <w:marRight w:val="0"/>
          <w:marTop w:val="100"/>
          <w:marBottom w:val="100"/>
          <w:divBdr>
            <w:top w:val="none" w:sz="0" w:space="0" w:color="auto"/>
            <w:left w:val="none" w:sz="0" w:space="0" w:color="auto"/>
            <w:bottom w:val="none" w:sz="0" w:space="0" w:color="auto"/>
            <w:right w:val="none" w:sz="0" w:space="0" w:color="auto"/>
          </w:divBdr>
        </w:div>
        <w:div w:id="2084988295">
          <w:blockQuote w:val="1"/>
          <w:marLeft w:val="720"/>
          <w:marRight w:val="0"/>
          <w:marTop w:val="100"/>
          <w:marBottom w:val="100"/>
          <w:divBdr>
            <w:top w:val="none" w:sz="0" w:space="0" w:color="auto"/>
            <w:left w:val="none" w:sz="0" w:space="0" w:color="auto"/>
            <w:bottom w:val="none" w:sz="0" w:space="0" w:color="auto"/>
            <w:right w:val="none" w:sz="0" w:space="0" w:color="auto"/>
          </w:divBdr>
        </w:div>
        <w:div w:id="183908541">
          <w:blockQuote w:val="1"/>
          <w:marLeft w:val="720"/>
          <w:marRight w:val="0"/>
          <w:marTop w:val="100"/>
          <w:marBottom w:val="100"/>
          <w:divBdr>
            <w:top w:val="none" w:sz="0" w:space="0" w:color="auto"/>
            <w:left w:val="none" w:sz="0" w:space="0" w:color="auto"/>
            <w:bottom w:val="none" w:sz="0" w:space="0" w:color="auto"/>
            <w:right w:val="none" w:sz="0" w:space="0" w:color="auto"/>
          </w:divBdr>
        </w:div>
        <w:div w:id="1178085489">
          <w:blockQuote w:val="1"/>
          <w:marLeft w:val="720"/>
          <w:marRight w:val="0"/>
          <w:marTop w:val="100"/>
          <w:marBottom w:val="100"/>
          <w:divBdr>
            <w:top w:val="none" w:sz="0" w:space="0" w:color="auto"/>
            <w:left w:val="none" w:sz="0" w:space="0" w:color="auto"/>
            <w:bottom w:val="none" w:sz="0" w:space="0" w:color="auto"/>
            <w:right w:val="none" w:sz="0" w:space="0" w:color="auto"/>
          </w:divBdr>
        </w:div>
        <w:div w:id="1923075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20window.open('http://www.islamicthinkers.com/index/index2.php?option=com_content&amp;do_pdf=1&amp;id=197',%20'win2',%20'status=no,toolbar=no,scrollbars=yes,titlebar=no,menubar=no,resizable=yes,width=640,height=480,directories=no,location=no');" TargetMode="External"/><Relationship Id="rId13" Type="http://schemas.openxmlformats.org/officeDocument/2006/relationships/hyperlink" Target="javascript:void%20window.open('http://www.islamicthinkers.com/index/index2.php?option=com_content&amp;task=emailform&amp;id=196',%20'win2',%20'status=no,toolbar=no,scrollbars=yes,titlebar=no,menubar=no,resizable=yes,width=400,height=250,directories=no,location=no');" TargetMode="External"/><Relationship Id="rId18" Type="http://schemas.openxmlformats.org/officeDocument/2006/relationships/hyperlink" Target="javascript:void%20window.open('http://www.islamicthinkers.com/index/index2.php?option=com_content&amp;task=view&amp;id=199&amp;Itemid=26&amp;pop=1&amp;page=0',%20'win2',%20'status=no,toolbar=no,scrollbars=yes,titlebar=no,menubar=no,resizable=yes,width=640,height=480,directories=no,location=no');" TargetMode="External"/><Relationship Id="rId3" Type="http://schemas.openxmlformats.org/officeDocument/2006/relationships/settings" Target="settings.xml"/><Relationship Id="rId21" Type="http://schemas.openxmlformats.org/officeDocument/2006/relationships/hyperlink" Target="http://au.answers.yahoo.com/my/profile;_ylt=Ag3lDZgDCD7O69JwlqzvUnUPEBV.;_ylv=3?show=ymaYxD4raa" TargetMode="External"/><Relationship Id="rId7" Type="http://schemas.openxmlformats.org/officeDocument/2006/relationships/hyperlink" Target="javascript:void%20window.open('http://www.islamicthinkers.com/index/index2.php?option=com_content&amp;task=emailform&amp;id=200',%20'win2',%20'status=no,toolbar=no,scrollbars=yes,titlebar=no,menubar=no,resizable=yes,width=400,height=250,directories=no,location=no');" TargetMode="External"/><Relationship Id="rId12" Type="http://schemas.openxmlformats.org/officeDocument/2006/relationships/hyperlink" Target="javascript:void%20window.open('http://www.islamicthinkers.com/index/index2.php?option=com_content&amp;task=view&amp;id=196&amp;Itemid=26&amp;pop=1&amp;page=0',%20'win2',%20'status=no,toolbar=no,scrollbars=yes,titlebar=no,menubar=no,resizable=yes,width=640,height=480,directories=no,location=no');" TargetMode="External"/><Relationship Id="rId17" Type="http://schemas.openxmlformats.org/officeDocument/2006/relationships/hyperlink" Target="javascript:void%20window.open('http://www.islamicthinkers.com/index/index2.php?option=com_content&amp;do_pdf=1&amp;id=199',%20'win2',%20'status=no,toolbar=no,scrollbars=yes,titlebar=no,menubar=no,resizable=yes,width=640,height=480,directories=no,location=n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20window.open('http://www.islamicthinkers.com/index/index2.php?option=com_content&amp;task=emailform&amp;id=198',%20'win2',%20'status=no,toolbar=no,scrollbars=yes,titlebar=no,menubar=no,resizable=yes,width=400,height=250,directories=no,location=no');" TargetMode="External"/><Relationship Id="rId20" Type="http://schemas.openxmlformats.org/officeDocument/2006/relationships/hyperlink" Target="http://au.answers.yahoo.com/question/report;_ylt=Auj7EVi8wopMT4b18kcdG0gPEBV.;_ylv=3?qid=20080328191005AA1n2Gy&amp;kid=JLwrAHfKDHcD703bo0H2&amp;date=2008-03-28+19%3A10%3A05&amp;.crumb=lZwtv1YOqBS&amp;s=q" TargetMode="External"/><Relationship Id="rId1" Type="http://schemas.openxmlformats.org/officeDocument/2006/relationships/numbering" Target="numbering.xml"/><Relationship Id="rId6" Type="http://schemas.openxmlformats.org/officeDocument/2006/relationships/hyperlink" Target="javascript:void%20window.open('http://www.islamicthinkers.com/index/index2.php?option=com_content&amp;task=view&amp;id=200&amp;Itemid=26&amp;pop=1&amp;page=0',%20'win2',%20'status=no,toolbar=no,scrollbars=yes,titlebar=no,menubar=no,resizable=yes,width=640,height=480,directories=no,location=no');" TargetMode="External"/><Relationship Id="rId11" Type="http://schemas.openxmlformats.org/officeDocument/2006/relationships/hyperlink" Target="javascript:void%20window.open('http://www.islamicthinkers.com/index/index2.php?option=com_content&amp;do_pdf=1&amp;id=196',%20'win2',%20'status=no,toolbar=no,scrollbars=yes,titlebar=no,menubar=no,resizable=yes,width=640,height=480,directories=no,location=no');" TargetMode="External"/><Relationship Id="rId24" Type="http://schemas.openxmlformats.org/officeDocument/2006/relationships/fontTable" Target="fontTable.xml"/><Relationship Id="rId5" Type="http://schemas.openxmlformats.org/officeDocument/2006/relationships/hyperlink" Target="javascript:void%20window.open('http://www.islamicthinkers.com/index/index2.php?option=com_content&amp;do_pdf=1&amp;id=200',%20'win2',%20'status=no,toolbar=no,scrollbars=yes,titlebar=no,menubar=no,resizable=yes,width=640,height=480,directories=no,location=no');" TargetMode="External"/><Relationship Id="rId15" Type="http://schemas.openxmlformats.org/officeDocument/2006/relationships/hyperlink" Target="javascript:void%20window.open('http://www.islamicthinkers.com/index/index2.php?option=com_content&amp;task=view&amp;id=198&amp;Itemid=26&amp;pop=1&amp;page=0',%20'win2',%20'status=no,toolbar=no,scrollbars=yes,titlebar=no,menubar=no,resizable=yes,width=640,height=480,directories=no,location=no');" TargetMode="External"/><Relationship Id="rId23" Type="http://schemas.openxmlformats.org/officeDocument/2006/relationships/hyperlink" Target="http://au.answers.yahoo.com/my/profile;_ylt=ArT3n7EVmCmr9i4rS2XND8UPEBV.;_ylv=3?show=ymaYxD4raa" TargetMode="External"/><Relationship Id="rId10" Type="http://schemas.openxmlformats.org/officeDocument/2006/relationships/hyperlink" Target="javascript:void%20window.open('http://www.islamicthinkers.com/index/index2.php?option=com_content&amp;task=emailform&amp;id=197',%20'win2',%20'status=no,toolbar=no,scrollbars=yes,titlebar=no,menubar=no,resizable=yes,width=400,height=250,directories=no,location=no');" TargetMode="External"/><Relationship Id="rId19" Type="http://schemas.openxmlformats.org/officeDocument/2006/relationships/hyperlink" Target="javascript:void%20window.open('http://www.islamicthinkers.com/index/index2.php?option=com_content&amp;task=emailform&amp;id=199',%20'win2',%20'status=no,toolbar=no,scrollbars=yes,titlebar=no,menubar=no,resizable=yes,width=400,height=250,directories=no,location=no');" TargetMode="External"/><Relationship Id="rId4" Type="http://schemas.openxmlformats.org/officeDocument/2006/relationships/webSettings" Target="webSettings.xml"/><Relationship Id="rId9" Type="http://schemas.openxmlformats.org/officeDocument/2006/relationships/hyperlink" Target="javascript:void%20window.open('http://www.islamicthinkers.com/index/index2.php?option=com_content&amp;task=view&amp;id=197&amp;Itemid=26&amp;pop=1&amp;page=0',%20'win2',%20'status=no,toolbar=no,scrollbars=yes,titlebar=no,menubar=no,resizable=yes,width=640,height=480,directories=no,location=no');" TargetMode="External"/><Relationship Id="rId14" Type="http://schemas.openxmlformats.org/officeDocument/2006/relationships/hyperlink" Target="javascript:void%20window.open('http://www.islamicthinkers.com/index/index2.php?option=com_content&amp;do_pdf=1&amp;id=198',%20'win2',%20'status=no,toolbar=no,scrollbars=yes,titlebar=no,menubar=no,resizable=yes,width=640,height=480,directories=no,location=no');" TargetMode="External"/><Relationship Id="rId22"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20</Pages>
  <Words>10853</Words>
  <Characters>61866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tanvir rony</dc:creator>
  <cp:lastModifiedBy>tanvir rony</cp:lastModifiedBy>
  <cp:revision>1</cp:revision>
  <dcterms:created xsi:type="dcterms:W3CDTF">2010-09-20T05:05:00Z</dcterms:created>
  <dcterms:modified xsi:type="dcterms:W3CDTF">2010-09-20T07:52:00Z</dcterms:modified>
</cp:coreProperties>
</file>